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7D767" w14:textId="540BFE05" w:rsidR="00043331" w:rsidRDefault="00043331" w:rsidP="00043331">
      <w:pPr>
        <w:spacing w:line="276" w:lineRule="auto"/>
        <w:jc w:val="center"/>
        <w:rPr>
          <w:rFonts w:ascii="Verdana" w:hAnsi="Verdana" w:cs="Arial"/>
          <w:b/>
          <w:bCs/>
          <w:sz w:val="20"/>
          <w:u w:val="single"/>
        </w:rPr>
      </w:pPr>
      <w:r>
        <w:rPr>
          <w:rFonts w:ascii="Verdana" w:hAnsi="Verdana" w:cs="Arial"/>
          <w:b/>
          <w:bCs/>
          <w:sz w:val="20"/>
          <w:u w:val="single"/>
        </w:rPr>
        <w:t>ANEXO I</w:t>
      </w:r>
    </w:p>
    <w:p w14:paraId="3DA3927F" w14:textId="6B1CD550" w:rsidR="00097B75" w:rsidRPr="00043331" w:rsidRDefault="00000000" w:rsidP="00043331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 w:cs="Arial"/>
          <w:b/>
          <w:bCs/>
          <w:sz w:val="20"/>
          <w:u w:val="single"/>
        </w:rPr>
        <w:t>TERMO DE REFERÊNCIA – LEI 14.133/21 de 01 de abril de 2021</w:t>
      </w:r>
    </w:p>
    <w:p w14:paraId="4737E4B5" w14:textId="77777777" w:rsidR="00097B75" w:rsidRPr="00043331" w:rsidRDefault="00097B75" w:rsidP="00043331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2CC46C5" w14:textId="77777777" w:rsidR="00097B75" w:rsidRPr="00043331" w:rsidRDefault="00000000" w:rsidP="00043331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b/>
          <w:bCs/>
          <w:iCs/>
          <w:sz w:val="20"/>
        </w:rPr>
        <w:t xml:space="preserve"> AQUISIÇÃO DE </w:t>
      </w:r>
      <w:r w:rsidRPr="00043331">
        <w:rPr>
          <w:rFonts w:ascii="Verdana" w:hAnsi="Verdana" w:cs="Arial"/>
          <w:b/>
          <w:bCs/>
          <w:iCs/>
          <w:sz w:val="20"/>
        </w:rPr>
        <w:t>EQUIPAMENTOS PARA USO NO CRAS</w:t>
      </w:r>
    </w:p>
    <w:p w14:paraId="61C3C3D0" w14:textId="77777777" w:rsidR="00097B75" w:rsidRPr="00043331" w:rsidRDefault="00097B75" w:rsidP="00043331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E3BF102" w14:textId="77777777" w:rsidR="00097B75" w:rsidRPr="00043331" w:rsidRDefault="00000000" w:rsidP="00043331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043331">
        <w:rPr>
          <w:rFonts w:ascii="Verdana" w:hAnsi="Verdana"/>
          <w:b/>
          <w:bCs/>
          <w:iCs/>
          <w:sz w:val="20"/>
        </w:rPr>
        <w:t>00005822/2</w:t>
      </w:r>
      <w:r w:rsidRPr="00043331">
        <w:rPr>
          <w:rFonts w:ascii="Verdana" w:hAnsi="Verdana" w:cs="Arial"/>
          <w:b/>
          <w:bCs/>
          <w:iCs/>
          <w:sz w:val="20"/>
        </w:rPr>
        <w:t>024 de 06 de agosto de 2024 (SECRETARIA MUNICIPAL DE ASSISTÊNCIA, DESENVOLVIMENTO SOCIAL E FAMÍLIA)</w:t>
      </w:r>
    </w:p>
    <w:p w14:paraId="4C99A986" w14:textId="77777777" w:rsidR="00097B75" w:rsidRPr="00043331" w:rsidRDefault="00097B75" w:rsidP="00043331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3E0964AD" w14:textId="77777777" w:rsidR="00097B75" w:rsidRPr="00043331" w:rsidRDefault="00000000" w:rsidP="00043331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43331">
        <w:rPr>
          <w:rFonts w:ascii="Verdana" w:hAnsi="Verdana" w:cs="Times New Roman"/>
          <w:bCs/>
          <w:color w:val="auto"/>
          <w:sz w:val="20"/>
          <w:szCs w:val="20"/>
        </w:rPr>
        <w:t xml:space="preserve">1. DAS CONDIÇÕES GERAIS DA CONTRATAÇÃO </w:t>
      </w:r>
    </w:p>
    <w:p w14:paraId="09682960" w14:textId="6BF6FD98" w:rsidR="00097B75" w:rsidRPr="00043331" w:rsidRDefault="00000000" w:rsidP="00043331">
      <w:pPr>
        <w:pStyle w:val="Nivel1"/>
        <w:spacing w:before="0" w:after="0"/>
        <w:rPr>
          <w:rFonts w:ascii="Verdana" w:hAnsi="Verdana"/>
          <w:b w:val="0"/>
          <w:color w:val="auto"/>
          <w:sz w:val="20"/>
          <w:szCs w:val="20"/>
        </w:rPr>
      </w:pPr>
      <w:r w:rsidRPr="00043331">
        <w:rPr>
          <w:rFonts w:ascii="Verdana" w:hAnsi="Verdana"/>
          <w:b w:val="0"/>
          <w:iCs/>
          <w:color w:val="auto"/>
          <w:sz w:val="20"/>
          <w:szCs w:val="20"/>
        </w:rPr>
        <w:t xml:space="preserve">1.1. Aquisição </w:t>
      </w:r>
      <w:r w:rsidRPr="00043331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>de equipamentos para o CRAS, em cumprimento de emenda parlamentar federal (202281000306),</w:t>
      </w:r>
      <w:r w:rsidR="00050994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 xml:space="preserve"> atendendo as necessidades da Secretaria Municipal de Assistência, Desenvolvimento Social e Família, deste município,</w:t>
      </w:r>
      <w:r w:rsidRPr="00043331">
        <w:rPr>
          <w:rFonts w:ascii="Verdana" w:hAnsi="Verdana"/>
          <w:b w:val="0"/>
          <w:iCs/>
          <w:color w:val="auto"/>
          <w:sz w:val="20"/>
          <w:szCs w:val="20"/>
        </w:rPr>
        <w:t xml:space="preserve"> nos termos da tabela abaixo, conforme condições e exigências estabelecidas neste instrumento e no ETP.</w:t>
      </w:r>
    </w:p>
    <w:tbl>
      <w:tblPr>
        <w:tblW w:w="9463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854"/>
        <w:gridCol w:w="3710"/>
        <w:gridCol w:w="826"/>
        <w:gridCol w:w="1063"/>
        <w:gridCol w:w="1484"/>
        <w:gridCol w:w="1526"/>
      </w:tblGrid>
      <w:tr w:rsidR="00043331" w:rsidRPr="00043331" w14:paraId="62057A26" w14:textId="77777777" w:rsidTr="00C615E4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E83A1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bookmarkStart w:id="0" w:name="_Hlk177455497"/>
            <w:r w:rsidRPr="00043331">
              <w:rPr>
                <w:rFonts w:ascii="Verdana" w:hAnsi="Verdana"/>
                <w:b/>
                <w:bCs/>
                <w:sz w:val="20"/>
              </w:rPr>
              <w:t>ITEM</w:t>
            </w:r>
          </w:p>
          <w:p w14:paraId="1F8CA8DB" w14:textId="77777777" w:rsidR="00097B75" w:rsidRPr="00043331" w:rsidRDefault="00097B75" w:rsidP="00043331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AC94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43331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8D7F" w14:textId="5A6CFB4D" w:rsidR="00097B75" w:rsidRPr="00043331" w:rsidRDefault="00043331" w:rsidP="00043331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C11FD" w14:textId="28519FFD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 w:cs="Arial"/>
                <w:b/>
                <w:bCs/>
                <w:sz w:val="20"/>
              </w:rPr>
              <w:t>QUANT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CA03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43331"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AA49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43331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043331" w:rsidRPr="00043331" w14:paraId="44D6D082" w14:textId="77777777" w:rsidTr="00C615E4"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BF686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29AD" w14:textId="39CFF653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Tenda dobrável barraca / barraca Acampamento tipo: pirâmide material Armação: metal largura: 8m comprimento: 8</w:t>
            </w:r>
            <w:r w:rsidR="00043331">
              <w:rPr>
                <w:rFonts w:ascii="Verdana" w:hAnsi="Verdana"/>
                <w:sz w:val="20"/>
              </w:rPr>
              <w:t>m,</w:t>
            </w:r>
            <w:r w:rsidRPr="00043331">
              <w:rPr>
                <w:rFonts w:ascii="Verdana" w:hAnsi="Verdana"/>
                <w:sz w:val="20"/>
              </w:rPr>
              <w:t xml:space="preserve"> tratamento superficial: impermeabilizado Material: lona pvc. 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4B81F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43331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87B23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43331">
              <w:rPr>
                <w:rFonts w:ascii="Verdana" w:hAnsi="Verdana"/>
                <w:sz w:val="20"/>
                <w:lang w:eastAsia="en-US"/>
              </w:rPr>
              <w:t>02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8F3EA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R$ 8.856,00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217C6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R$ 17,712,00</w:t>
            </w:r>
          </w:p>
        </w:tc>
      </w:tr>
      <w:tr w:rsidR="00043331" w:rsidRPr="00043331" w14:paraId="25BF8611" w14:textId="77777777" w:rsidTr="00C615E4"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9F34E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B647" w14:textId="77777777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 xml:space="preserve">Escada extensível em alumínio e fibra de Vidro, composta por uma parte fixa e uma Extensível; degraus com frisos Antiderrapantes; possui sapatas de Borracha; </w:t>
            </w:r>
          </w:p>
          <w:p w14:paraId="40A88B73" w14:textId="2A9A52E5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Especificações técnicas: altura: aberta: 10,20 metros fechada: 5,70 metros:</w:t>
            </w:r>
          </w:p>
          <w:p w14:paraId="539DE119" w14:textId="3DDA1F34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Número de degraus: fechada: 19 aberta:33</w:t>
            </w:r>
            <w:r w:rsidR="00043331">
              <w:rPr>
                <w:rFonts w:ascii="Verdana" w:hAnsi="Verdana"/>
                <w:sz w:val="20"/>
              </w:rPr>
              <w:t xml:space="preserve"> - </w:t>
            </w:r>
            <w:r w:rsidRPr="00043331">
              <w:rPr>
                <w:rFonts w:ascii="Verdana" w:hAnsi="Verdana"/>
                <w:sz w:val="20"/>
              </w:rPr>
              <w:t xml:space="preserve">carga máxima de trabalho: 120kg </w:t>
            </w:r>
          </w:p>
          <w:p w14:paraId="6AD15492" w14:textId="77777777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 xml:space="preserve">Degraus tipo d vazados garantia: 1 ano 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652BB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43331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0CD24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43331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AA5A3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R$ 1.284,26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12399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R$ 1.284,26</w:t>
            </w:r>
          </w:p>
        </w:tc>
      </w:tr>
      <w:tr w:rsidR="00043331" w:rsidRPr="00043331" w14:paraId="6FFC8693" w14:textId="77777777" w:rsidTr="00C615E4"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F9CA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 w:cs="Arial"/>
                <w:sz w:val="20"/>
              </w:rPr>
              <w:t>03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9C64" w14:textId="73EBF3B7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Suporte para televisão Material: aço-carbono tipo: parede tamanho: Para tv até 65 acabamento superficial: Pintura eletrostática a pó cor: preta Características adicionais: parafusos, Buchas de fixação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17249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43331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A18B6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43331">
              <w:rPr>
                <w:rFonts w:ascii="Verdana" w:hAnsi="Verdana"/>
                <w:sz w:val="20"/>
                <w:lang w:eastAsia="en-US"/>
              </w:rPr>
              <w:t>03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2CED1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R$ 159,73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4F375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R$ 479,19</w:t>
            </w:r>
          </w:p>
        </w:tc>
      </w:tr>
      <w:tr w:rsidR="00043331" w:rsidRPr="00043331" w14:paraId="64381D8C" w14:textId="77777777" w:rsidTr="00C615E4"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A2A6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 w:cs="Arial"/>
                <w:sz w:val="20"/>
              </w:rPr>
              <w:t>04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A4C6" w14:textId="77777777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Suporte para projetor suporte Fixação projetor material: aço-carbono tipo:</w:t>
            </w:r>
          </w:p>
          <w:p w14:paraId="27154468" w14:textId="77777777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Universal tratamento superficial: Anticorrosivo acabamento superficial:</w:t>
            </w:r>
          </w:p>
          <w:p w14:paraId="17EA2F78" w14:textId="541F9E8E" w:rsidR="00050994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 xml:space="preserve">Pintura eletrostática a pó cor: </w:t>
            </w:r>
            <w:r w:rsidRPr="00043331">
              <w:rPr>
                <w:rFonts w:ascii="Verdana" w:hAnsi="Verdana"/>
                <w:sz w:val="20"/>
              </w:rPr>
              <w:lastRenderedPageBreak/>
              <w:t>branca</w:t>
            </w:r>
            <w:r w:rsidR="00050994">
              <w:rPr>
                <w:rFonts w:ascii="Verdana" w:hAnsi="Verdana"/>
                <w:sz w:val="20"/>
              </w:rPr>
              <w:t>.</w:t>
            </w:r>
          </w:p>
          <w:p w14:paraId="75EE02A6" w14:textId="47E42EF4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 xml:space="preserve">Características adicionais: ajuste incl </w:t>
            </w:r>
            <w:proofErr w:type="spellStart"/>
            <w:r w:rsidRPr="00043331">
              <w:rPr>
                <w:rFonts w:ascii="Verdana" w:hAnsi="Verdana"/>
                <w:sz w:val="20"/>
              </w:rPr>
              <w:t>Horiz</w:t>
            </w:r>
            <w:proofErr w:type="spellEnd"/>
            <w:r w:rsidRPr="00043331">
              <w:rPr>
                <w:rFonts w:ascii="Verdana" w:hAnsi="Verdana"/>
                <w:sz w:val="20"/>
              </w:rPr>
              <w:t>/</w:t>
            </w:r>
            <w:proofErr w:type="spellStart"/>
            <w:r w:rsidRPr="00043331">
              <w:rPr>
                <w:rFonts w:ascii="Verdana" w:hAnsi="Verdana"/>
                <w:sz w:val="20"/>
              </w:rPr>
              <w:t>vert</w:t>
            </w:r>
            <w:proofErr w:type="spellEnd"/>
            <w:r w:rsidRPr="00043331">
              <w:rPr>
                <w:rFonts w:ascii="Verdana" w:hAnsi="Verdana"/>
                <w:sz w:val="20"/>
              </w:rPr>
              <w:t xml:space="preserve"> 10°, teto, hastes móveis e altura: 24 ou 39 cm</w:t>
            </w:r>
          </w:p>
          <w:p w14:paraId="46E89556" w14:textId="77777777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Carga máxima: 10 kg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5E7F8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43331">
              <w:rPr>
                <w:rFonts w:ascii="Verdana" w:hAnsi="Verdana"/>
                <w:sz w:val="20"/>
                <w:lang w:eastAsia="en-US"/>
              </w:rPr>
              <w:lastRenderedPageBreak/>
              <w:t>Und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10C3B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  <w:lang w:eastAsia="en-US"/>
              </w:rPr>
            </w:pPr>
            <w:r w:rsidRPr="00043331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F05EE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R$ 66,57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354C7" w14:textId="77777777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R$ 66,57</w:t>
            </w:r>
          </w:p>
        </w:tc>
      </w:tr>
      <w:tr w:rsidR="00043331" w:rsidRPr="00043331" w14:paraId="40A2DCAF" w14:textId="77777777" w:rsidTr="00C615E4">
        <w:tc>
          <w:tcPr>
            <w:tcW w:w="946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27A18" w14:textId="75AB4E35" w:rsidR="00097B75" w:rsidRPr="00043331" w:rsidRDefault="00000000" w:rsidP="000433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b/>
                <w:sz w:val="20"/>
              </w:rPr>
              <w:t xml:space="preserve">VALOR TOTAL: </w:t>
            </w:r>
            <w:r w:rsidRPr="00043331">
              <w:rPr>
                <w:rFonts w:ascii="Verdana" w:hAnsi="Verdana"/>
                <w:b/>
                <w:sz w:val="20"/>
                <w:lang w:eastAsia="en-US"/>
              </w:rPr>
              <w:t>R$ 19.542,02 (dezenove mil quinhentos e quarenta e dois reais e dois centavos)</w:t>
            </w:r>
          </w:p>
        </w:tc>
      </w:tr>
    </w:tbl>
    <w:bookmarkEnd w:id="0"/>
    <w:p w14:paraId="6700A4F1" w14:textId="77777777" w:rsidR="00097B75" w:rsidRPr="00043331" w:rsidRDefault="00000000" w:rsidP="00043331">
      <w:pPr>
        <w:pStyle w:val="PargrafodaLista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43331">
        <w:rPr>
          <w:rFonts w:ascii="Verdana" w:hAnsi="Verdana"/>
          <w:iCs/>
          <w:sz w:val="20"/>
          <w:szCs w:val="20"/>
        </w:rPr>
        <w:t>1.2</w:t>
      </w:r>
      <w:r w:rsidRPr="00043331">
        <w:rPr>
          <w:rFonts w:ascii="Verdana" w:hAnsi="Verdana"/>
          <w:b/>
          <w:bCs/>
          <w:iCs/>
          <w:sz w:val="20"/>
          <w:szCs w:val="20"/>
        </w:rPr>
        <w:t>.</w:t>
      </w:r>
      <w:r w:rsidRPr="00043331">
        <w:rPr>
          <w:rFonts w:ascii="Verdana" w:hAnsi="Verdana"/>
          <w:iCs/>
          <w:sz w:val="20"/>
          <w:szCs w:val="20"/>
        </w:rPr>
        <w:t xml:space="preserve"> OS objetos desta aquisição, não se enquadram como sendo de bens de luxo, conforme Decreto nº 10.818, de 2021.</w:t>
      </w:r>
    </w:p>
    <w:p w14:paraId="1EC4ABB0" w14:textId="77777777" w:rsidR="00097B75" w:rsidRPr="00043331" w:rsidRDefault="00000000" w:rsidP="00043331">
      <w:pPr>
        <w:pStyle w:val="PargrafodaLista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43331">
        <w:rPr>
          <w:rFonts w:ascii="Verdana" w:hAnsi="Verdana"/>
          <w:iCs/>
          <w:sz w:val="20"/>
          <w:szCs w:val="20"/>
        </w:rPr>
        <w:t xml:space="preserve">1.3. </w:t>
      </w:r>
      <w:r w:rsidRPr="00043331">
        <w:rPr>
          <w:rFonts w:ascii="Verdana" w:hAnsi="Verdana"/>
          <w:sz w:val="20"/>
          <w:szCs w:val="20"/>
        </w:rPr>
        <w:t>O prazo de vigência da aquisição será de 30 (trinta) dia, com a entrega em 15 (quinze) dias, após a emissão da autorização de fornecimento pelo Departamento de Compras e Contratos.</w:t>
      </w:r>
    </w:p>
    <w:p w14:paraId="79FB3542" w14:textId="75021ADE" w:rsidR="00097B75" w:rsidRPr="00043331" w:rsidRDefault="00000000" w:rsidP="00043331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043331">
        <w:rPr>
          <w:rFonts w:ascii="Verdana" w:hAnsi="Verdana"/>
          <w:sz w:val="20"/>
          <w:szCs w:val="20"/>
        </w:rPr>
        <w:t xml:space="preserve">1.4. </w:t>
      </w:r>
      <w:r w:rsidRPr="00043331">
        <w:rPr>
          <w:rFonts w:ascii="Verdana" w:hAnsi="Verdana" w:cs="Arial"/>
          <w:sz w:val="20"/>
          <w:szCs w:val="20"/>
        </w:rPr>
        <w:t xml:space="preserve">O objeto da contratação será composto por </w:t>
      </w:r>
      <w:r w:rsidRPr="00043331">
        <w:rPr>
          <w:rFonts w:ascii="Verdana" w:eastAsia="Times New Roman" w:hAnsi="Verdana" w:cs="Arial"/>
          <w:sz w:val="20"/>
          <w:szCs w:val="20"/>
          <w:lang w:eastAsia="zh-CN"/>
        </w:rPr>
        <w:t>04</w:t>
      </w:r>
      <w:r w:rsidRPr="00043331">
        <w:rPr>
          <w:rFonts w:ascii="Verdana" w:hAnsi="Verdana" w:cs="Arial"/>
          <w:sz w:val="20"/>
          <w:szCs w:val="20"/>
        </w:rPr>
        <w:t xml:space="preserve"> itens, de preço total estimado orçado pela administração no valor</w:t>
      </w:r>
      <w:r w:rsidRPr="00043331">
        <w:rPr>
          <w:rFonts w:ascii="Verdana" w:eastAsia="Arial" w:hAnsi="Verdana" w:cs="Arial"/>
          <w:sz w:val="20"/>
          <w:szCs w:val="20"/>
        </w:rPr>
        <w:t xml:space="preserve"> </w:t>
      </w:r>
      <w:r w:rsidRPr="00043331">
        <w:rPr>
          <w:rFonts w:ascii="Verdana" w:eastAsia="Arial" w:hAnsi="Verdana" w:cs="Arial"/>
          <w:sz w:val="20"/>
          <w:szCs w:val="20"/>
          <w:lang w:eastAsia="en-US"/>
        </w:rPr>
        <w:t xml:space="preserve">R$ </w:t>
      </w:r>
      <w:r w:rsidRPr="00043331">
        <w:rPr>
          <w:rFonts w:ascii="Verdana" w:eastAsia="Times New Roman" w:hAnsi="Verdana" w:cs="Times New Roman"/>
          <w:sz w:val="20"/>
          <w:szCs w:val="20"/>
          <w:lang w:eastAsia="en-US"/>
        </w:rPr>
        <w:t xml:space="preserve">19.542,02 (dezenove mil quinhentos e quarenta e dois reais e dois centavos). </w:t>
      </w:r>
      <w:r w:rsidRPr="00043331">
        <w:rPr>
          <w:rFonts w:ascii="Verdana" w:hAnsi="Verdana" w:cs="Arial"/>
          <w:sz w:val="20"/>
          <w:szCs w:val="20"/>
        </w:rPr>
        <w:t xml:space="preserve">Para fins de classificação, será considerado o menor preço </w:t>
      </w:r>
      <w:r w:rsidRPr="00043331">
        <w:rPr>
          <w:rFonts w:ascii="Verdana" w:eastAsia="Times New Roman" w:hAnsi="Verdana" w:cs="Arial"/>
          <w:sz w:val="20"/>
          <w:szCs w:val="20"/>
          <w:lang w:eastAsia="zh-CN"/>
        </w:rPr>
        <w:t>por item</w:t>
      </w:r>
      <w:r w:rsidRPr="00043331">
        <w:rPr>
          <w:rFonts w:ascii="Verdana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1DD11BF3" w14:textId="77777777" w:rsidR="00097B75" w:rsidRPr="00043331" w:rsidRDefault="00000000" w:rsidP="00043331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43331">
        <w:rPr>
          <w:rFonts w:ascii="Verdana" w:hAnsi="Verdana" w:cs="Times New Roman"/>
          <w:bCs/>
          <w:color w:val="auto"/>
          <w:sz w:val="20"/>
          <w:szCs w:val="20"/>
        </w:rPr>
        <w:t xml:space="preserve">2. FUNDAMENTAÇÃO E DESCRIÇÃO DA NECESSIDADE DA CONTRATAÇÃO </w:t>
      </w:r>
    </w:p>
    <w:p w14:paraId="7A29EF5F" w14:textId="77777777" w:rsidR="00097B75" w:rsidRPr="00043331" w:rsidRDefault="00000000" w:rsidP="00043331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043331">
        <w:rPr>
          <w:rFonts w:ascii="Verdana" w:hAnsi="Verdana" w:cs="Arial"/>
          <w:sz w:val="20"/>
          <w:szCs w:val="20"/>
        </w:rPr>
        <w:t xml:space="preserve">2.1. </w:t>
      </w:r>
      <w:r w:rsidRPr="00043331">
        <w:rPr>
          <w:rFonts w:ascii="Verdana" w:hAnsi="Verdana" w:cs="Arial"/>
          <w:sz w:val="20"/>
          <w:szCs w:val="20"/>
          <w:lang w:eastAsia="en-US"/>
        </w:rPr>
        <w:t xml:space="preserve">A Secretaria de Assistência Social foi contemplada com emenda parlamentar federal (202281000306) para aquisição de equipamentos para estruturação do CRAS. </w:t>
      </w:r>
    </w:p>
    <w:p w14:paraId="35D11542" w14:textId="77777777" w:rsidR="00097B75" w:rsidRPr="00043331" w:rsidRDefault="00000000" w:rsidP="00043331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043331">
        <w:rPr>
          <w:rFonts w:ascii="Verdana" w:hAnsi="Verdana" w:cs="Arial"/>
          <w:sz w:val="20"/>
          <w:szCs w:val="20"/>
          <w:lang w:eastAsia="en-US"/>
        </w:rPr>
        <w:t xml:space="preserve">2.2. </w:t>
      </w:r>
      <w:r w:rsidRPr="00043331">
        <w:rPr>
          <w:rFonts w:ascii="Verdana" w:hAnsi="Verdana" w:cs="Arial"/>
          <w:sz w:val="20"/>
          <w:szCs w:val="20"/>
          <w:lang w:eastAsia="zh-CN"/>
        </w:rPr>
        <w:t>A aquisição dos equipamentos tem por objetivo melhorar as condições de atendimento do equipamento socioassistencial e também substituir equipamentos em desuso e obsoletos;</w:t>
      </w:r>
    </w:p>
    <w:p w14:paraId="312967A9" w14:textId="77777777" w:rsidR="00097B75" w:rsidRPr="00043331" w:rsidRDefault="00000000" w:rsidP="00043331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043331">
        <w:rPr>
          <w:rFonts w:ascii="Verdana" w:hAnsi="Verdana" w:cs="Arial"/>
          <w:sz w:val="20"/>
          <w:szCs w:val="20"/>
          <w:lang w:eastAsia="zh-CN"/>
        </w:rPr>
        <w:t xml:space="preserve">2.3. Todos os equipamentos e materiais solicitados neste processo foram inseridos na programação da emenda e sua aquisição se torna obrigatória sob pena de devolução do recurso financeiro. </w:t>
      </w:r>
    </w:p>
    <w:p w14:paraId="1C7A7A57" w14:textId="77777777" w:rsidR="00097B75" w:rsidRPr="00043331" w:rsidRDefault="00097B75" w:rsidP="00043331">
      <w:pPr>
        <w:spacing w:line="276" w:lineRule="auto"/>
        <w:contextualSpacing/>
        <w:jc w:val="both"/>
        <w:rPr>
          <w:rFonts w:ascii="Verdana" w:eastAsia="Calibri" w:hAnsi="Verdana" w:cs="Arial"/>
          <w:sz w:val="20"/>
          <w:lang w:eastAsia="zh-CN"/>
        </w:rPr>
      </w:pPr>
    </w:p>
    <w:p w14:paraId="21B41B12" w14:textId="77777777" w:rsidR="00097B75" w:rsidRPr="00043331" w:rsidRDefault="00000000" w:rsidP="00043331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43331">
        <w:rPr>
          <w:rFonts w:ascii="Verdana" w:hAnsi="Verdana" w:cs="Times New Roman"/>
          <w:bCs/>
          <w:color w:val="auto"/>
          <w:sz w:val="20"/>
          <w:szCs w:val="20"/>
        </w:rPr>
        <w:t xml:space="preserve">3. DESCRIÇÃO DA SOLUÇÃO COMO UM TODO CONSIDERADO O CICLO DE VIDA DO OBJETO E ESPECIFICAÇÃO DO PRODUTO </w:t>
      </w:r>
    </w:p>
    <w:p w14:paraId="157F559D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 xml:space="preserve">3.1 A solução a ser adotada consiste na aquisição de </w:t>
      </w:r>
      <w:r w:rsidRPr="00043331">
        <w:rPr>
          <w:rFonts w:ascii="Verdana" w:hAnsi="Verdana" w:cs="Arial"/>
          <w:sz w:val="20"/>
          <w:lang w:eastAsia="zh-CN"/>
        </w:rPr>
        <w:t>equipamentos</w:t>
      </w:r>
      <w:r w:rsidRPr="00043331">
        <w:rPr>
          <w:rFonts w:ascii="Verdana" w:hAnsi="Verdana" w:cs="Arial"/>
          <w:sz w:val="20"/>
        </w:rPr>
        <w:t xml:space="preserve"> para o CRAS, a fim de cumprir emenda parlamentar federal em sua integralidade.</w:t>
      </w:r>
    </w:p>
    <w:p w14:paraId="510413DE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 xml:space="preserve">3.2. Os </w:t>
      </w:r>
      <w:r w:rsidRPr="00043331">
        <w:rPr>
          <w:rFonts w:ascii="Verdana" w:hAnsi="Verdana" w:cs="Arial"/>
          <w:sz w:val="20"/>
          <w:lang w:eastAsia="zh-CN"/>
        </w:rPr>
        <w:t>materiais</w:t>
      </w:r>
      <w:r w:rsidRPr="00043331">
        <w:rPr>
          <w:rFonts w:ascii="Verdana" w:hAnsi="Verdana" w:cs="Arial"/>
          <w:sz w:val="20"/>
        </w:rPr>
        <w:t xml:space="preserve"> deverão ser </w:t>
      </w:r>
      <w:r w:rsidRPr="00043331">
        <w:rPr>
          <w:rFonts w:ascii="Verdana" w:hAnsi="Verdana" w:cs="Arial"/>
          <w:sz w:val="20"/>
          <w:lang w:eastAsia="zh-CN"/>
        </w:rPr>
        <w:t>entregues</w:t>
      </w:r>
      <w:r w:rsidRPr="00043331">
        <w:rPr>
          <w:rFonts w:ascii="Verdana" w:hAnsi="Verdana" w:cs="Arial"/>
          <w:sz w:val="20"/>
        </w:rPr>
        <w:t xml:space="preserve"> respeitando as seguintes tarefas:</w:t>
      </w:r>
    </w:p>
    <w:p w14:paraId="247B0F74" w14:textId="77777777" w:rsidR="00097B75" w:rsidRPr="00043331" w:rsidRDefault="00097B75" w:rsidP="00043331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9"/>
        <w:gridCol w:w="9192"/>
      </w:tblGrid>
      <w:tr w:rsidR="00043331" w:rsidRPr="00043331" w14:paraId="418AAA02" w14:textId="77777777"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CACE2" w14:textId="77777777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0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1287B" w14:textId="77777777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 w:cs="Arial"/>
                <w:sz w:val="20"/>
                <w:lang w:eastAsia="zh-CN"/>
              </w:rPr>
              <w:t>Transporte e logística dos produtos até o local de entrega;</w:t>
            </w:r>
          </w:p>
        </w:tc>
      </w:tr>
      <w:tr w:rsidR="00043331" w:rsidRPr="00043331" w14:paraId="1804F613" w14:textId="77777777">
        <w:tc>
          <w:tcPr>
            <w:tcW w:w="365" w:type="dxa"/>
            <w:tcBorders>
              <w:left w:val="single" w:sz="4" w:space="0" w:color="000000"/>
              <w:bottom w:val="single" w:sz="4" w:space="0" w:color="000000"/>
            </w:tcBorders>
          </w:tcPr>
          <w:p w14:paraId="7FA8F8D2" w14:textId="77777777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085" w:type="dxa"/>
            <w:tcBorders>
              <w:bottom w:val="single" w:sz="4" w:space="0" w:color="000000"/>
              <w:right w:val="single" w:sz="4" w:space="0" w:color="000000"/>
            </w:tcBorders>
          </w:tcPr>
          <w:p w14:paraId="105E984A" w14:textId="77777777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 w:cs="Arial"/>
                <w:sz w:val="20"/>
                <w:lang w:eastAsia="zh-CN"/>
              </w:rPr>
              <w:t>Obedecer ao prazo de entrega determinado.</w:t>
            </w:r>
          </w:p>
        </w:tc>
      </w:tr>
      <w:tr w:rsidR="00043331" w:rsidRPr="00043331" w14:paraId="5D0EC624" w14:textId="77777777">
        <w:tc>
          <w:tcPr>
            <w:tcW w:w="365" w:type="dxa"/>
            <w:tcBorders>
              <w:left w:val="single" w:sz="4" w:space="0" w:color="000000"/>
              <w:bottom w:val="single" w:sz="4" w:space="0" w:color="000000"/>
            </w:tcBorders>
          </w:tcPr>
          <w:p w14:paraId="1160EA4E" w14:textId="77777777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085" w:type="dxa"/>
            <w:tcBorders>
              <w:bottom w:val="single" w:sz="4" w:space="0" w:color="000000"/>
              <w:right w:val="single" w:sz="4" w:space="0" w:color="000000"/>
            </w:tcBorders>
          </w:tcPr>
          <w:p w14:paraId="4E097D0A" w14:textId="77777777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 w:cs="Arial"/>
                <w:sz w:val="20"/>
                <w:lang w:eastAsia="zh-CN"/>
              </w:rPr>
              <w:t>Entregar os materiais em prefeitas condições de uso;</w:t>
            </w:r>
          </w:p>
        </w:tc>
      </w:tr>
      <w:tr w:rsidR="00043331" w:rsidRPr="00043331" w14:paraId="46BBE9E6" w14:textId="77777777">
        <w:tc>
          <w:tcPr>
            <w:tcW w:w="365" w:type="dxa"/>
            <w:tcBorders>
              <w:left w:val="single" w:sz="4" w:space="0" w:color="000000"/>
              <w:bottom w:val="single" w:sz="4" w:space="0" w:color="000000"/>
            </w:tcBorders>
          </w:tcPr>
          <w:p w14:paraId="1AD4474B" w14:textId="77777777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085" w:type="dxa"/>
            <w:tcBorders>
              <w:bottom w:val="single" w:sz="4" w:space="0" w:color="000000"/>
              <w:right w:val="single" w:sz="4" w:space="0" w:color="000000"/>
            </w:tcBorders>
          </w:tcPr>
          <w:p w14:paraId="5CBFD785" w14:textId="77777777" w:rsidR="00097B75" w:rsidRPr="00043331" w:rsidRDefault="00000000" w:rsidP="000433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43331">
              <w:rPr>
                <w:rFonts w:ascii="Verdana" w:hAnsi="Verdana" w:cs="Arial"/>
                <w:sz w:val="20"/>
                <w:lang w:eastAsia="zh-CN"/>
              </w:rPr>
              <w:t>Realizar a troca do produto, em caso de danos, dentro do prazo determinado</w:t>
            </w:r>
            <w:r w:rsidRPr="00043331">
              <w:rPr>
                <w:rFonts w:ascii="Verdana" w:hAnsi="Verdana" w:cs="Arial"/>
                <w:sz w:val="20"/>
              </w:rPr>
              <w:t>;</w:t>
            </w:r>
          </w:p>
        </w:tc>
      </w:tr>
    </w:tbl>
    <w:p w14:paraId="3208FB91" w14:textId="77777777" w:rsidR="00097B75" w:rsidRPr="00043331" w:rsidRDefault="00097B75" w:rsidP="00043331">
      <w:pPr>
        <w:spacing w:line="276" w:lineRule="auto"/>
        <w:jc w:val="both"/>
        <w:rPr>
          <w:rFonts w:ascii="Verdana" w:hAnsi="Verdana"/>
          <w:sz w:val="20"/>
        </w:rPr>
      </w:pPr>
    </w:p>
    <w:p w14:paraId="1DA7A971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sz w:val="20"/>
        </w:rPr>
        <w:t xml:space="preserve">3.3. </w:t>
      </w:r>
      <w:r w:rsidRPr="00043331">
        <w:rPr>
          <w:rFonts w:ascii="Verdana" w:eastAsia="Arial" w:hAnsi="Verdana" w:cs="Arial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441C1DA1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>3.4. A aquisição deverá obedecer, no que couber, ao disposto na Lei n.º 14.133/2021 e suas alterações.</w:t>
      </w:r>
    </w:p>
    <w:p w14:paraId="05A99191" w14:textId="77777777" w:rsidR="00097B75" w:rsidRPr="00043331" w:rsidRDefault="00097B75" w:rsidP="00043331">
      <w:pPr>
        <w:spacing w:line="276" w:lineRule="auto"/>
        <w:jc w:val="both"/>
        <w:rPr>
          <w:rFonts w:ascii="Verdana" w:hAnsi="Verdana"/>
          <w:sz w:val="20"/>
        </w:rPr>
      </w:pPr>
    </w:p>
    <w:p w14:paraId="5542269D" w14:textId="77777777" w:rsidR="00097B75" w:rsidRPr="00043331" w:rsidRDefault="00000000" w:rsidP="00043331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43331">
        <w:rPr>
          <w:rFonts w:ascii="Verdana" w:hAnsi="Verdana" w:cs="Times New Roman"/>
          <w:bCs/>
          <w:color w:val="auto"/>
          <w:sz w:val="20"/>
          <w:szCs w:val="20"/>
        </w:rPr>
        <w:lastRenderedPageBreak/>
        <w:t xml:space="preserve">4. REQUISITOS DA CONTRATAÇÃO </w:t>
      </w:r>
    </w:p>
    <w:p w14:paraId="65D0450D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 xml:space="preserve">4.1. Na </w:t>
      </w:r>
      <w:r w:rsidRPr="00043331">
        <w:rPr>
          <w:rFonts w:ascii="Verdana" w:hAnsi="Verdana" w:cs="Arial"/>
          <w:sz w:val="20"/>
          <w:lang w:eastAsia="zh-CN"/>
        </w:rPr>
        <w:t>entrega dos produtos</w:t>
      </w:r>
      <w:r w:rsidRPr="00043331">
        <w:rPr>
          <w:rFonts w:ascii="Verdana" w:hAnsi="Verdana" w:cs="Arial"/>
          <w:sz w:val="20"/>
        </w:rPr>
        <w:t>, a CONTRATADA deve:</w:t>
      </w:r>
    </w:p>
    <w:p w14:paraId="01F5F2C5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>a) Fornecer os itens em perfeitas condições de uso, sem nenhuma avaria que comprometa a sua qualidade</w:t>
      </w:r>
    </w:p>
    <w:p w14:paraId="536F2A62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 xml:space="preserve">b) </w:t>
      </w:r>
      <w:r w:rsidRPr="00043331">
        <w:rPr>
          <w:rFonts w:ascii="Verdana" w:hAnsi="Verdana" w:cs="Arial"/>
          <w:sz w:val="20"/>
          <w:lang w:eastAsia="zh-CN"/>
        </w:rPr>
        <w:t>Fornecer os itens conforme a cotação de preços</w:t>
      </w:r>
      <w:r w:rsidRPr="00043331">
        <w:rPr>
          <w:rFonts w:ascii="Verdana" w:hAnsi="Verdana" w:cs="Arial"/>
          <w:sz w:val="20"/>
        </w:rPr>
        <w:t xml:space="preserve">. </w:t>
      </w:r>
    </w:p>
    <w:p w14:paraId="6AB9E1FE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>c) R</w:t>
      </w:r>
      <w:r w:rsidRPr="00043331">
        <w:rPr>
          <w:rFonts w:ascii="Verdana" w:hAnsi="Verdana" w:cs="Arial"/>
          <w:sz w:val="20"/>
          <w:lang w:eastAsia="zh-CN"/>
        </w:rPr>
        <w:t>ealizar a entrega dos produtos dentro do prazo determinado, sendo de sua total responsabilidade o custo com a logística</w:t>
      </w:r>
      <w:r w:rsidRPr="00043331">
        <w:rPr>
          <w:rFonts w:ascii="Verdana" w:hAnsi="Verdana" w:cs="Arial"/>
          <w:sz w:val="20"/>
        </w:rPr>
        <w:t xml:space="preserve">. </w:t>
      </w:r>
    </w:p>
    <w:p w14:paraId="781FCFCC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>d) Cotar e fornecer produtos de qualidade e que sejam próprios para o uso a que se destinam.</w:t>
      </w:r>
    </w:p>
    <w:p w14:paraId="7773AEFB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 xml:space="preserve">e) Realizar substituição dos </w:t>
      </w:r>
      <w:r w:rsidRPr="00043331">
        <w:rPr>
          <w:rFonts w:ascii="Verdana" w:hAnsi="Verdana" w:cs="Arial"/>
          <w:sz w:val="20"/>
          <w:lang w:eastAsia="zh-CN"/>
        </w:rPr>
        <w:t>produtos que foram entregues danificados em até 05 dias, se for o caso.</w:t>
      </w:r>
    </w:p>
    <w:p w14:paraId="2C0CC65A" w14:textId="77777777" w:rsidR="00097B75" w:rsidRPr="00043331" w:rsidRDefault="00097B75" w:rsidP="00043331">
      <w:pPr>
        <w:spacing w:line="276" w:lineRule="auto"/>
        <w:jc w:val="both"/>
        <w:rPr>
          <w:rFonts w:ascii="Verdana" w:hAnsi="Verdana"/>
          <w:sz w:val="20"/>
        </w:rPr>
      </w:pPr>
    </w:p>
    <w:p w14:paraId="01222538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b/>
          <w:bCs/>
          <w:sz w:val="20"/>
        </w:rPr>
        <w:tab/>
        <w:t>4.2. Da qualificação técnica.</w:t>
      </w:r>
    </w:p>
    <w:p w14:paraId="15FA8381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sz w:val="20"/>
        </w:rPr>
        <w:t xml:space="preserve">4.2.1. Comprovação de aptidão para desempenho de atividade pertinente e compatível com o objeto desta </w:t>
      </w:r>
      <w:r w:rsidRPr="00043331">
        <w:rPr>
          <w:rFonts w:ascii="Verdana" w:hAnsi="Verdana"/>
          <w:sz w:val="20"/>
          <w:lang w:eastAsia="zh-CN"/>
        </w:rPr>
        <w:t>aquisição</w:t>
      </w:r>
      <w:r w:rsidRPr="00043331">
        <w:rPr>
          <w:rFonts w:ascii="Verdana" w:hAnsi="Verdana"/>
          <w:sz w:val="20"/>
        </w:rPr>
        <w:t>.</w:t>
      </w:r>
    </w:p>
    <w:p w14:paraId="46939B25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>4.2.2. Registro da pessoa jurídica (CONTRATADA) nos órgãos competentes e Conselho Regional da classe, se for o caso.</w:t>
      </w:r>
    </w:p>
    <w:p w14:paraId="27B3B106" w14:textId="77777777" w:rsidR="00097B75" w:rsidRPr="00043331" w:rsidRDefault="00097B75" w:rsidP="00043331">
      <w:pPr>
        <w:spacing w:line="276" w:lineRule="auto"/>
        <w:jc w:val="both"/>
        <w:rPr>
          <w:rFonts w:ascii="Verdana" w:hAnsi="Verdana"/>
          <w:sz w:val="20"/>
        </w:rPr>
      </w:pPr>
    </w:p>
    <w:p w14:paraId="339AF56B" w14:textId="77777777" w:rsidR="00097B75" w:rsidRPr="00043331" w:rsidRDefault="00000000" w:rsidP="00043331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43331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5AC5D339" w14:textId="4FD6595E" w:rsidR="00097B75" w:rsidRPr="00043331" w:rsidRDefault="00000000" w:rsidP="00043331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43331">
        <w:rPr>
          <w:rFonts w:ascii="Verdana" w:hAnsi="Verdana" w:cs="Times New Roman"/>
          <w:iCs/>
          <w:sz w:val="20"/>
          <w:szCs w:val="20"/>
        </w:rPr>
        <w:t>5.1.</w:t>
      </w:r>
      <w:r w:rsidRPr="00043331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043331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043331">
        <w:rPr>
          <w:rFonts w:ascii="Verdana" w:hAnsi="Verdana" w:cs="Times New Roman"/>
          <w:bCs/>
          <w:iCs/>
          <w:sz w:val="20"/>
          <w:szCs w:val="20"/>
        </w:rPr>
        <w:t xml:space="preserve"> será estipulado em </w:t>
      </w:r>
      <w:r w:rsidRPr="00043331">
        <w:rPr>
          <w:rFonts w:ascii="Verdana" w:hAnsi="Verdana" w:cs="Arial"/>
          <w:iCs/>
          <w:sz w:val="20"/>
          <w:szCs w:val="20"/>
        </w:rPr>
        <w:t xml:space="preserve">por meio de entrega única </w:t>
      </w:r>
      <w:r w:rsidRPr="00043331">
        <w:rPr>
          <w:rFonts w:ascii="Verdana" w:eastAsia="Times New Roman" w:hAnsi="Verdana" w:cs="Arial"/>
          <w:iCs/>
          <w:sz w:val="20"/>
          <w:szCs w:val="20"/>
          <w:lang w:eastAsia="zh-CN"/>
        </w:rPr>
        <w:t>do</w:t>
      </w:r>
      <w:r w:rsidRPr="00043331">
        <w:rPr>
          <w:rFonts w:ascii="Verdana" w:hAnsi="Verdana" w:cs="Arial"/>
          <w:iCs/>
          <w:sz w:val="20"/>
          <w:szCs w:val="20"/>
        </w:rPr>
        <w:t xml:space="preserve"> item, sendo necessária a emissão de autorização de fornecimento </w:t>
      </w:r>
      <w:r w:rsidRPr="00043331">
        <w:rPr>
          <w:rFonts w:ascii="Verdana" w:eastAsia="Times New Roman" w:hAnsi="Verdana" w:cs="Arial"/>
          <w:iCs/>
          <w:sz w:val="20"/>
          <w:szCs w:val="20"/>
          <w:lang w:eastAsia="zh-CN"/>
        </w:rPr>
        <w:t>dos itens concedendo o prazo de até 15 (quinze) dias corridos para a entrega, dispensada a formalização de contrato, sendo este substituído pela emissão da nota de empenho</w:t>
      </w:r>
      <w:r w:rsidRPr="00043331">
        <w:rPr>
          <w:rFonts w:ascii="Verdana" w:eastAsia="Times New Roman" w:hAnsi="Verdana" w:cs="Times New Roman"/>
          <w:bCs/>
          <w:iCs/>
          <w:sz w:val="20"/>
          <w:szCs w:val="20"/>
          <w:lang w:eastAsia="zh-CN"/>
        </w:rPr>
        <w:t>.</w:t>
      </w:r>
    </w:p>
    <w:p w14:paraId="72452B3D" w14:textId="77777777" w:rsidR="00097B75" w:rsidRPr="00043331" w:rsidRDefault="00000000" w:rsidP="00043331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>5.2. O objeto deverá ser entregue no seguinte endereço:</w:t>
      </w:r>
    </w:p>
    <w:p w14:paraId="6298B4D3" w14:textId="77777777" w:rsidR="00097B75" w:rsidRPr="00043331" w:rsidRDefault="00000000" w:rsidP="00043331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>- Departamento de Almoxarifado Central da Prefeitura Municipal de São Gabriel da Palha.</w:t>
      </w:r>
    </w:p>
    <w:p w14:paraId="175DF1A0" w14:textId="77777777" w:rsidR="00097B75" w:rsidRPr="00043331" w:rsidRDefault="00000000" w:rsidP="00043331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 xml:space="preserve"> - Praça Vicente Glazar, 159, Bairro Glória.</w:t>
      </w:r>
    </w:p>
    <w:p w14:paraId="0A0B3AFB" w14:textId="77777777" w:rsidR="00097B75" w:rsidRPr="00043331" w:rsidRDefault="00000000" w:rsidP="00043331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 xml:space="preserve"> - São Gabriel da Palha – ES, Cep .29.780-000.</w:t>
      </w:r>
    </w:p>
    <w:p w14:paraId="6BE256F8" w14:textId="77777777" w:rsidR="00097B75" w:rsidRPr="00043331" w:rsidRDefault="00000000" w:rsidP="00043331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 xml:space="preserve"> - Telefone de contato: (27</w:t>
      </w:r>
      <w:proofErr w:type="gramStart"/>
      <w:r w:rsidRPr="00043331">
        <w:rPr>
          <w:rFonts w:ascii="Verdana" w:hAnsi="Verdana"/>
          <w:sz w:val="20"/>
        </w:rPr>
        <w:t>) )</w:t>
      </w:r>
      <w:proofErr w:type="gramEnd"/>
      <w:r w:rsidRPr="00043331">
        <w:rPr>
          <w:rFonts w:ascii="Verdana" w:hAnsi="Verdana"/>
          <w:sz w:val="20"/>
        </w:rPr>
        <w:t xml:space="preserve"> 99975-6571</w:t>
      </w:r>
    </w:p>
    <w:p w14:paraId="652F533D" w14:textId="77777777" w:rsidR="00097B75" w:rsidRPr="00043331" w:rsidRDefault="00000000" w:rsidP="00043331">
      <w:pPr>
        <w:tabs>
          <w:tab w:val="left" w:pos="508"/>
        </w:tabs>
        <w:spacing w:line="276" w:lineRule="auto"/>
        <w:ind w:left="20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 xml:space="preserve"> - E-mail: assistenciassgp@gmail.com</w:t>
      </w:r>
    </w:p>
    <w:p w14:paraId="639941C5" w14:textId="77777777" w:rsidR="00097B75" w:rsidRPr="00043331" w:rsidRDefault="00000000" w:rsidP="00043331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iCs/>
          <w:sz w:val="20"/>
        </w:rPr>
        <w:t xml:space="preserve"> - Responsável: Secretaria Municipal de Assistência, Desenvolvimento Social e Família.</w:t>
      </w:r>
    </w:p>
    <w:p w14:paraId="097D1104" w14:textId="77777777" w:rsidR="00097B75" w:rsidRPr="00043331" w:rsidRDefault="00000000" w:rsidP="00043331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43331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043331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043331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 w:rsidRPr="00043331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043331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1E026FE4" w14:textId="6D2F4C41" w:rsidR="00097B75" w:rsidRPr="00043331" w:rsidRDefault="00000000" w:rsidP="00043331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43331">
        <w:rPr>
          <w:rFonts w:ascii="Verdana" w:hAnsi="Verdana" w:cs="Times New Roman"/>
          <w:color w:val="auto"/>
          <w:sz w:val="20"/>
          <w:szCs w:val="20"/>
        </w:rPr>
        <w:t>5.4.</w:t>
      </w:r>
      <w:r w:rsidRPr="00043331">
        <w:rPr>
          <w:rFonts w:ascii="Verdana" w:hAnsi="Verdana" w:cs="Times New Roman"/>
          <w:bCs/>
          <w:color w:val="auto"/>
          <w:sz w:val="20"/>
          <w:szCs w:val="20"/>
        </w:rPr>
        <w:t xml:space="preserve"> O item será recebido pelo(a) responsável do Almoxarifado Central juntamente com um servidor da Secretaria requisitante para acompanhamento e fiscalização e posterior verificação de sua conformidade com as especificações constantes neste Termo de Referência e na proposta.</w:t>
      </w:r>
    </w:p>
    <w:p w14:paraId="5E8B4276" w14:textId="77777777" w:rsidR="00097B75" w:rsidRPr="00043331" w:rsidRDefault="00000000" w:rsidP="00043331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43331">
        <w:rPr>
          <w:rFonts w:ascii="Verdana" w:hAnsi="Verdana"/>
          <w:sz w:val="20"/>
          <w:szCs w:val="20"/>
        </w:rPr>
        <w:t xml:space="preserve">5.5. A conferência </w:t>
      </w:r>
      <w:r w:rsidRPr="00043331">
        <w:rPr>
          <w:rFonts w:ascii="Verdana" w:eastAsia="Times New Roman" w:hAnsi="Verdana" w:cs="Times New Roman"/>
          <w:sz w:val="20"/>
          <w:szCs w:val="20"/>
        </w:rPr>
        <w:t>dos itens</w:t>
      </w:r>
      <w:r w:rsidRPr="00043331">
        <w:rPr>
          <w:rFonts w:ascii="Verdana" w:hAnsi="Verdana"/>
          <w:sz w:val="20"/>
          <w:szCs w:val="20"/>
        </w:rPr>
        <w:t xml:space="preserve"> deverá ser acompanhada por um servidor </w:t>
      </w:r>
      <w:r w:rsidRPr="00043331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043331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1F819165" w14:textId="77777777" w:rsidR="00097B75" w:rsidRPr="00043331" w:rsidRDefault="00000000" w:rsidP="00043331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43331">
        <w:rPr>
          <w:rFonts w:ascii="Verdana" w:hAnsi="Verdana" w:cs="Times New Roman"/>
          <w:color w:val="auto"/>
          <w:sz w:val="20"/>
          <w:szCs w:val="20"/>
        </w:rPr>
        <w:t>5.6.</w:t>
      </w:r>
      <w:r w:rsidRPr="00043331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</w:t>
      </w:r>
      <w:proofErr w:type="gramStart"/>
      <w:r w:rsidRPr="00043331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043331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48B39214" w14:textId="77777777" w:rsidR="00097B75" w:rsidRPr="00043331" w:rsidRDefault="00000000" w:rsidP="00043331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43331">
        <w:rPr>
          <w:rFonts w:ascii="Verdana" w:hAnsi="Verdana"/>
          <w:sz w:val="20"/>
          <w:szCs w:val="20"/>
        </w:rPr>
        <w:t>5.7.</w:t>
      </w:r>
      <w:r w:rsidRPr="00043331">
        <w:rPr>
          <w:rFonts w:ascii="Verdana" w:hAnsi="Verdana"/>
          <w:b/>
          <w:bCs/>
          <w:sz w:val="20"/>
          <w:szCs w:val="20"/>
        </w:rPr>
        <w:t xml:space="preserve"> </w:t>
      </w:r>
      <w:r w:rsidRPr="00043331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043331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2BF7E08F" w14:textId="77777777" w:rsidR="00097B75" w:rsidRPr="00043331" w:rsidRDefault="00000000" w:rsidP="00043331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43331">
        <w:rPr>
          <w:rFonts w:ascii="Verdana" w:hAnsi="Verdana" w:cs="Times New Roman"/>
          <w:iCs/>
          <w:color w:val="auto"/>
          <w:sz w:val="20"/>
          <w:szCs w:val="20"/>
        </w:rPr>
        <w:lastRenderedPageBreak/>
        <w:t>5.8. No caso de recusa da entrega do produto pelo fornecedor, a Administração Pública adotará as providências cabíveis, de cordo com a legislação aplicável, visando sanar problemas por ventura ocorridos.</w:t>
      </w:r>
    </w:p>
    <w:p w14:paraId="5F6E98E0" w14:textId="77777777" w:rsidR="00097B75" w:rsidRPr="00043331" w:rsidRDefault="00097B75" w:rsidP="00043331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30EBBBCB" w14:textId="77777777" w:rsidR="00097B75" w:rsidRPr="00043331" w:rsidRDefault="00000000" w:rsidP="00043331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43331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5E901C3B" w14:textId="77777777" w:rsidR="00097B75" w:rsidRPr="00043331" w:rsidRDefault="00000000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b/>
          <w:bCs/>
          <w:sz w:val="20"/>
        </w:rPr>
        <w:tab/>
        <w:t>6.1. ROTINAS DE FISCALIZAÇÃO CONTRATUAL</w:t>
      </w:r>
    </w:p>
    <w:p w14:paraId="5997FA32" w14:textId="77777777" w:rsidR="00097B75" w:rsidRPr="00043331" w:rsidRDefault="00000000" w:rsidP="00043331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43331">
        <w:rPr>
          <w:rFonts w:ascii="Verdana" w:hAnsi="Verdana"/>
          <w:color w:val="auto"/>
          <w:sz w:val="20"/>
          <w:szCs w:val="20"/>
        </w:rPr>
        <w:t xml:space="preserve">6.1.1. </w:t>
      </w:r>
      <w:r w:rsidRPr="00043331">
        <w:rPr>
          <w:rFonts w:ascii="Verdana" w:hAnsi="Verdana" w:cs="Times New Roman"/>
          <w:color w:val="auto"/>
          <w:sz w:val="20"/>
          <w:szCs w:val="20"/>
        </w:rPr>
        <w:t>O contrato será substituído pela nota de empenho e autorização de fornecimento/execução.</w:t>
      </w:r>
    </w:p>
    <w:p w14:paraId="3666262F" w14:textId="77777777" w:rsidR="00097B75" w:rsidRPr="00043331" w:rsidRDefault="00000000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>6.1.2. A entrega do item deverá ser acompanhada por um servidor da secretaria requisitante, a fim de zelar pela qualidade e quantidade dos itens a serem adquiridos.</w:t>
      </w:r>
    </w:p>
    <w:p w14:paraId="07D3A0A2" w14:textId="77777777" w:rsidR="00097B75" w:rsidRPr="00043331" w:rsidRDefault="00000000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5CC62C3C" w14:textId="77777777" w:rsidR="00097B75" w:rsidRPr="00043331" w:rsidRDefault="00000000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399BDB48" w14:textId="77777777" w:rsidR="00097B75" w:rsidRPr="00043331" w:rsidRDefault="00000000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2B3818B2" w14:textId="4A8D4309" w:rsidR="00097B75" w:rsidRPr="00043331" w:rsidRDefault="00000000" w:rsidP="00043331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  <w:r w:rsidRPr="00043331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Municipal do domicílio ou sede do licitante ou outra equivalente na forma da Lei que deverão ser validadas pela secretaria requerente ou fiscal de contrato.</w:t>
      </w:r>
    </w:p>
    <w:p w14:paraId="22183FB4" w14:textId="77777777" w:rsidR="00097B75" w:rsidRPr="00043331" w:rsidRDefault="00097B75" w:rsidP="00043331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</w:p>
    <w:p w14:paraId="36933F5D" w14:textId="77777777" w:rsidR="00097B75" w:rsidRPr="00043331" w:rsidRDefault="00000000" w:rsidP="00043331">
      <w:pPr>
        <w:pStyle w:val="Nivel1"/>
        <w:spacing w:before="0" w:after="0"/>
        <w:rPr>
          <w:rFonts w:ascii="Verdana" w:hAnsi="Verdana"/>
          <w:color w:val="auto"/>
          <w:sz w:val="20"/>
          <w:szCs w:val="20"/>
          <w:u w:val="single"/>
        </w:rPr>
      </w:pPr>
      <w:r w:rsidRPr="00043331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</w:t>
      </w:r>
    </w:p>
    <w:p w14:paraId="49F2B2EB" w14:textId="77777777" w:rsidR="00097B75" w:rsidRPr="00043331" w:rsidRDefault="00000000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 xml:space="preserve">7.1. O fornecedor será selecionado por meio da realização de procedimento de licitação, com fundamento na hipótese do art. 75, inciso II, da Lei n.º 14.133/2021 </w:t>
      </w:r>
      <w:r w:rsidRPr="00043331">
        <w:rPr>
          <w:rFonts w:ascii="Verdana" w:hAnsi="Verdana"/>
          <w:iCs/>
          <w:sz w:val="20"/>
        </w:rPr>
        <w:t>que culminará com a seleção da proposta de menor preço por item.</w:t>
      </w:r>
    </w:p>
    <w:p w14:paraId="7EC6BCEE" w14:textId="77777777" w:rsidR="00097B75" w:rsidRPr="00043331" w:rsidRDefault="00097B75" w:rsidP="00043331">
      <w:pPr>
        <w:spacing w:line="276" w:lineRule="auto"/>
        <w:jc w:val="both"/>
        <w:rPr>
          <w:rFonts w:ascii="Verdana" w:hAnsi="Verdana"/>
          <w:sz w:val="20"/>
        </w:rPr>
      </w:pPr>
    </w:p>
    <w:p w14:paraId="294AF551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043331">
        <w:rPr>
          <w:rFonts w:ascii="Verdana" w:hAnsi="Verdana"/>
          <w:b/>
          <w:bCs/>
          <w:iCs/>
          <w:sz w:val="20"/>
        </w:rPr>
        <w:t>8. DAS SANÇÕES</w:t>
      </w:r>
    </w:p>
    <w:p w14:paraId="3BB1EBD5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33B12831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8.1.1. Dar causa à inexecução parcial do contrato.</w:t>
      </w:r>
    </w:p>
    <w:p w14:paraId="2E5FA32A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2603410D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8.1.3. Dar causa à inexecução total;</w:t>
      </w:r>
    </w:p>
    <w:p w14:paraId="65E34B70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8.1.4. Deixar de entregar a documentação exigida para o certame.</w:t>
      </w:r>
    </w:p>
    <w:p w14:paraId="5BD1FEF9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222F76E4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11F0D9E7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5FE43AEC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8.1.8. Apresentar declaração ou documentação falsa exigida para o certame ou prestar declaração falsa durante a dispensa/licitação eletrônica ou a execução do objeto.</w:t>
      </w:r>
    </w:p>
    <w:p w14:paraId="51B55EED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8.1.9. Fraudar a dispensa/licitação eletrônica ou praticar ato fraudulento na execução do objeto.</w:t>
      </w:r>
    </w:p>
    <w:p w14:paraId="36079938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5C8DBB21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lastRenderedPageBreak/>
        <w:t>8.1.10.1. Considera-se comportamento inidôneo, entre outros, a declaração falsa quanto às condições de participação, quanto ao enquadramento como ME/EPP ou o conluio entre os fornecedores, em qualquer momento da dispensa/licitação, mesmo após o encerramento da fase de lances.</w:t>
      </w:r>
    </w:p>
    <w:p w14:paraId="4450CD42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6ADF48DF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12FB826F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55C793B2" w14:textId="77777777" w:rsidR="00097B75" w:rsidRPr="00043331" w:rsidRDefault="00097B75" w:rsidP="00043331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6479F66B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35EF5025" w14:textId="77777777" w:rsidR="00097B75" w:rsidRPr="00043331" w:rsidRDefault="00097B75" w:rsidP="00043331">
      <w:pPr>
        <w:spacing w:line="276" w:lineRule="auto"/>
        <w:ind w:left="-57"/>
        <w:jc w:val="both"/>
        <w:rPr>
          <w:rFonts w:ascii="Verdana" w:hAnsi="Verdana"/>
          <w:iCs/>
          <w:sz w:val="20"/>
        </w:rPr>
      </w:pPr>
    </w:p>
    <w:p w14:paraId="38E27D26" w14:textId="77777777" w:rsidR="00097B75" w:rsidRPr="00043331" w:rsidRDefault="00000000" w:rsidP="00043331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63E7EF3F" w14:textId="77777777" w:rsidR="00097B75" w:rsidRPr="00043331" w:rsidRDefault="00097B75" w:rsidP="00043331">
      <w:pPr>
        <w:spacing w:line="276" w:lineRule="auto"/>
        <w:ind w:left="-57"/>
        <w:jc w:val="both"/>
        <w:rPr>
          <w:rFonts w:ascii="Verdana" w:hAnsi="Verdana"/>
          <w:iCs/>
          <w:sz w:val="20"/>
        </w:rPr>
      </w:pPr>
    </w:p>
    <w:p w14:paraId="53D238EC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42DEAB4C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735E5C39" w14:textId="77777777" w:rsidR="00097B75" w:rsidRPr="00043331" w:rsidRDefault="00097B75" w:rsidP="00043331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0604D9D7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0325CC93" w14:textId="77777777" w:rsidR="00097B75" w:rsidRPr="00043331" w:rsidRDefault="00097B75" w:rsidP="00043331">
      <w:pPr>
        <w:spacing w:line="276" w:lineRule="auto"/>
        <w:ind w:firstLine="1247"/>
        <w:jc w:val="both"/>
        <w:rPr>
          <w:rFonts w:ascii="Verdana" w:hAnsi="Verdana"/>
          <w:iCs/>
          <w:sz w:val="20"/>
        </w:rPr>
      </w:pPr>
    </w:p>
    <w:p w14:paraId="5C25D11B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31D3F15F" w14:textId="77777777" w:rsidR="00097B75" w:rsidRPr="00043331" w:rsidRDefault="00097B75" w:rsidP="00043331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2ADF9DF5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8.3. Na aplicação das sanções serão considerados:</w:t>
      </w:r>
    </w:p>
    <w:p w14:paraId="5FBB8EAD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8.3.1. A natureza e a gravidade da infração cometida.</w:t>
      </w:r>
    </w:p>
    <w:p w14:paraId="395D7869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8.3.2. As peculiaridades do caso concreto.</w:t>
      </w:r>
    </w:p>
    <w:p w14:paraId="51E12DC2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8.3.3. As circunstâncias agravantes ou atenuantes.</w:t>
      </w:r>
    </w:p>
    <w:p w14:paraId="46A54E9B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8.3.4. Os danos que dela provierem para a Administração Pública.</w:t>
      </w:r>
    </w:p>
    <w:p w14:paraId="4EC57610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084F10EB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5C48B753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iCs/>
          <w:sz w:val="20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6CADCE94" w14:textId="77777777" w:rsidR="00097B75" w:rsidRPr="00043331" w:rsidRDefault="00097B75" w:rsidP="00043331">
      <w:pPr>
        <w:spacing w:line="276" w:lineRule="auto"/>
        <w:jc w:val="both"/>
        <w:rPr>
          <w:rFonts w:ascii="Verdana" w:hAnsi="Verdana"/>
          <w:sz w:val="20"/>
        </w:rPr>
      </w:pPr>
    </w:p>
    <w:p w14:paraId="62DB0564" w14:textId="77777777" w:rsidR="00097B75" w:rsidRPr="00043331" w:rsidRDefault="00000000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b/>
          <w:bCs/>
          <w:sz w:val="20"/>
        </w:rPr>
        <w:t>9. CRITÉRIOS DE PAGAMENTO</w:t>
      </w:r>
    </w:p>
    <w:p w14:paraId="076AB076" w14:textId="77777777" w:rsidR="00097B75" w:rsidRPr="00043331" w:rsidRDefault="00000000" w:rsidP="00043331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  <w:lang w:eastAsia="en-US"/>
        </w:rPr>
        <w:lastRenderedPageBreak/>
        <w:t>9.1</w:t>
      </w:r>
      <w:r w:rsidRPr="00043331">
        <w:rPr>
          <w:rFonts w:ascii="Verdana" w:hAnsi="Verdana"/>
          <w:b/>
          <w:bCs/>
          <w:sz w:val="20"/>
          <w:lang w:eastAsia="en-US"/>
        </w:rPr>
        <w:t>.</w:t>
      </w:r>
      <w:r w:rsidRPr="00043331">
        <w:rPr>
          <w:rFonts w:ascii="Verdana" w:hAnsi="Verdana"/>
          <w:sz w:val="20"/>
          <w:lang w:eastAsia="en-US"/>
        </w:rPr>
        <w:t xml:space="preserve"> Recebida a Nota Fiscal ou documento de cobrança equivalente, correrá o prazo de (30) trinta dias úteis para fins de liquidação, na forma desta seção, prorrogáveis por igual período.</w:t>
      </w:r>
    </w:p>
    <w:p w14:paraId="23005E42" w14:textId="77777777" w:rsidR="00097B75" w:rsidRPr="00043331" w:rsidRDefault="00000000" w:rsidP="00043331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043331">
          <w:rPr>
            <w:rFonts w:ascii="Verdana" w:hAnsi="Verdana"/>
            <w:sz w:val="20"/>
          </w:rPr>
          <w:t xml:space="preserve">inciso II do art. 75 da Lei nº 14.133, de </w:t>
        </w:r>
      </w:hyperlink>
      <w:r w:rsidRPr="00043331">
        <w:rPr>
          <w:rFonts w:ascii="Verdana" w:hAnsi="Verdana"/>
          <w:sz w:val="20"/>
        </w:rPr>
        <w:t>2021.</w:t>
      </w:r>
    </w:p>
    <w:p w14:paraId="602CD713" w14:textId="77777777" w:rsidR="00097B75" w:rsidRPr="00043331" w:rsidRDefault="00000000" w:rsidP="00043331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3343F096" w14:textId="77777777" w:rsidR="00097B75" w:rsidRPr="00043331" w:rsidRDefault="00000000" w:rsidP="00043331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>- O prazo de validade;</w:t>
      </w:r>
    </w:p>
    <w:p w14:paraId="5071678F" w14:textId="77777777" w:rsidR="00097B75" w:rsidRPr="00043331" w:rsidRDefault="00000000" w:rsidP="00043331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 xml:space="preserve">- A data da emissão; </w:t>
      </w:r>
    </w:p>
    <w:p w14:paraId="299EB437" w14:textId="77777777" w:rsidR="00097B75" w:rsidRPr="00043331" w:rsidRDefault="00000000" w:rsidP="00043331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 xml:space="preserve">- Os dados do contrato e do órgão contratante; </w:t>
      </w:r>
    </w:p>
    <w:p w14:paraId="48745E99" w14:textId="77777777" w:rsidR="00097B75" w:rsidRPr="00043331" w:rsidRDefault="00000000" w:rsidP="00043331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 xml:space="preserve">- O período respectivo de execução do contrato; </w:t>
      </w:r>
    </w:p>
    <w:p w14:paraId="335DEB66" w14:textId="77777777" w:rsidR="00097B75" w:rsidRPr="00043331" w:rsidRDefault="00000000" w:rsidP="00043331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 xml:space="preserve">- O valor a pagar; e </w:t>
      </w:r>
    </w:p>
    <w:p w14:paraId="351C7D66" w14:textId="77777777" w:rsidR="00097B75" w:rsidRPr="00043331" w:rsidRDefault="00000000" w:rsidP="00043331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>- Eventual destaque do valor de retenções tributárias cabíveis.</w:t>
      </w:r>
    </w:p>
    <w:p w14:paraId="210387A0" w14:textId="77777777" w:rsidR="00097B75" w:rsidRPr="00043331" w:rsidRDefault="00000000" w:rsidP="00043331">
      <w:pPr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1F76C93D" w14:textId="77777777" w:rsidR="00097B75" w:rsidRPr="00043331" w:rsidRDefault="00000000" w:rsidP="00043331">
      <w:pPr>
        <w:tabs>
          <w:tab w:val="left" w:pos="109"/>
        </w:tabs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>9.5.</w:t>
      </w:r>
      <w:r w:rsidRPr="00043331">
        <w:rPr>
          <w:rFonts w:ascii="Verdana" w:hAnsi="Verdana"/>
          <w:b/>
          <w:bCs/>
          <w:sz w:val="20"/>
        </w:rPr>
        <w:t xml:space="preserve"> </w:t>
      </w:r>
      <w:r w:rsidRPr="00043331">
        <w:rPr>
          <w:rFonts w:ascii="Verdana" w:hAnsi="Verdana"/>
          <w:sz w:val="20"/>
        </w:rPr>
        <w:t>A</w:t>
      </w:r>
      <w:r w:rsidRPr="00043331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043331">
        <w:rPr>
          <w:rStyle w:val="Hyperlink1"/>
          <w:rFonts w:ascii="Verdana" w:hAnsi="Verdana"/>
          <w:color w:val="auto"/>
          <w:sz w:val="20"/>
          <w:lang w:eastAsia="en-US"/>
        </w:rPr>
        <w:t>.</w:t>
      </w:r>
    </w:p>
    <w:p w14:paraId="2B12E0E9" w14:textId="77777777" w:rsidR="00097B75" w:rsidRPr="00043331" w:rsidRDefault="00000000" w:rsidP="00043331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0E4B0385" w14:textId="77777777" w:rsidR="00097B75" w:rsidRPr="00043331" w:rsidRDefault="00000000" w:rsidP="00043331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>9.7.</w:t>
      </w:r>
      <w:r w:rsidRPr="00043331">
        <w:rPr>
          <w:rFonts w:ascii="Verdana" w:hAnsi="Verdana"/>
          <w:b/>
          <w:bCs/>
          <w:sz w:val="20"/>
        </w:rPr>
        <w:t xml:space="preserve"> </w:t>
      </w:r>
      <w:r w:rsidRPr="00043331">
        <w:rPr>
          <w:rFonts w:ascii="Verdana" w:hAnsi="Verdana"/>
          <w:sz w:val="20"/>
        </w:rPr>
        <w:t>O pagamento será realizado por meio de ordem bancária, para crédito em banco, agência e conta corrente indicados pelo contratado.</w:t>
      </w:r>
    </w:p>
    <w:p w14:paraId="6ED2B39F" w14:textId="77777777" w:rsidR="00097B75" w:rsidRPr="00043331" w:rsidRDefault="00000000" w:rsidP="00043331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2441BE58" w14:textId="77777777" w:rsidR="00097B75" w:rsidRPr="00043331" w:rsidRDefault="00000000" w:rsidP="00043331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 xml:space="preserve"> 9.9.</w:t>
      </w:r>
      <w:r w:rsidRPr="00043331">
        <w:rPr>
          <w:rFonts w:ascii="Verdana" w:hAnsi="Verdana"/>
          <w:b/>
          <w:bCs/>
          <w:sz w:val="20"/>
        </w:rPr>
        <w:t xml:space="preserve"> </w:t>
      </w:r>
      <w:r w:rsidRPr="00043331">
        <w:rPr>
          <w:rFonts w:ascii="Verdana" w:hAnsi="Verdana"/>
          <w:sz w:val="20"/>
        </w:rPr>
        <w:t>Quando do pagamento, será efetuada a retenção tributária prevista na legislação aplicável.</w:t>
      </w:r>
    </w:p>
    <w:p w14:paraId="092FF8E2" w14:textId="77777777" w:rsidR="00097B75" w:rsidRPr="00043331" w:rsidRDefault="00000000" w:rsidP="00043331">
      <w:pPr>
        <w:tabs>
          <w:tab w:val="left" w:pos="56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  <w:lang w:eastAsia="en-US"/>
        </w:rPr>
        <w:t xml:space="preserve">9.10. O contratado regularmente optante pelo Simples Nacional, nos termos da </w:t>
      </w:r>
      <w:hyperlink r:id="rId8">
        <w:r w:rsidRPr="00043331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043331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106BB173" w14:textId="77777777" w:rsidR="00097B75" w:rsidRPr="00043331" w:rsidRDefault="00000000" w:rsidP="00043331">
      <w:pPr>
        <w:tabs>
          <w:tab w:val="left" w:pos="56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  <w:lang w:eastAsia="en-US"/>
        </w:rPr>
        <w:t xml:space="preserve">9.11. Conforme Decreto Municipal nº 3.86/2023 será retido o Imposto de Renda na Fonte nos pagamentos efetuados por Órgãos, Autarquias e Fundações </w:t>
      </w:r>
      <w:proofErr w:type="gramStart"/>
      <w:r w:rsidRPr="00043331">
        <w:rPr>
          <w:rFonts w:ascii="Verdana" w:hAnsi="Verdana"/>
          <w:sz w:val="20"/>
          <w:lang w:eastAsia="en-US"/>
        </w:rPr>
        <w:t>instituídas  e</w:t>
      </w:r>
      <w:proofErr w:type="gramEnd"/>
      <w:r w:rsidRPr="00043331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0E8336DD" w14:textId="77777777" w:rsidR="00097B75" w:rsidRPr="00043331" w:rsidRDefault="00097B75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ADC6498" w14:textId="77777777" w:rsidR="00097B75" w:rsidRPr="00043331" w:rsidRDefault="00000000" w:rsidP="00043331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b/>
          <w:sz w:val="20"/>
        </w:rPr>
        <w:t>10. RESULTADOS PRETENDIDOS COM A CONTRATAÇÃO</w:t>
      </w:r>
    </w:p>
    <w:p w14:paraId="540C10C8" w14:textId="2D057DFD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 xml:space="preserve">10.1. </w:t>
      </w:r>
      <w:r w:rsidR="00043331" w:rsidRPr="00043331">
        <w:rPr>
          <w:rFonts w:ascii="Verdana" w:hAnsi="Verdana" w:cs="Arial"/>
          <w:sz w:val="20"/>
        </w:rPr>
        <w:t>Os resultados pretendidos com a contratação têm</w:t>
      </w:r>
      <w:r w:rsidRPr="00043331">
        <w:rPr>
          <w:rFonts w:ascii="Verdana" w:hAnsi="Verdana" w:cs="Arial"/>
          <w:sz w:val="20"/>
        </w:rPr>
        <w:t xml:space="preserve"> como proporcionar o acesso ao uso de equipamentos modernos </w:t>
      </w:r>
      <w:r w:rsidRPr="00043331">
        <w:rPr>
          <w:rFonts w:ascii="Verdana" w:hAnsi="Verdana" w:cs="Arial"/>
          <w:sz w:val="20"/>
          <w:lang w:eastAsia="zh-CN"/>
        </w:rPr>
        <w:t>e substituição de equipamentos em desuso, com defeito e ferramentas de suporte.</w:t>
      </w:r>
    </w:p>
    <w:p w14:paraId="6DECA245" w14:textId="77777777" w:rsidR="00097B75" w:rsidRPr="00043331" w:rsidRDefault="00097B75" w:rsidP="00043331">
      <w:pPr>
        <w:spacing w:line="276" w:lineRule="auto"/>
        <w:jc w:val="both"/>
        <w:rPr>
          <w:rFonts w:ascii="Verdana" w:hAnsi="Verdana"/>
          <w:sz w:val="20"/>
        </w:rPr>
      </w:pPr>
    </w:p>
    <w:p w14:paraId="2A1A1433" w14:textId="77777777" w:rsidR="00097B75" w:rsidRPr="00043331" w:rsidRDefault="00000000" w:rsidP="00043331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b/>
          <w:sz w:val="20"/>
        </w:rPr>
        <w:t>11. CONTRATAÇÕES CORRELATAS E/OU INTERDEPENDENTES</w:t>
      </w:r>
    </w:p>
    <w:p w14:paraId="4585A7FE" w14:textId="46BF3118" w:rsidR="00097B75" w:rsidRPr="00043331" w:rsidRDefault="00000000" w:rsidP="00043331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>11.1</w:t>
      </w:r>
      <w:r w:rsidRPr="00043331">
        <w:rPr>
          <w:rFonts w:ascii="Verdana" w:hAnsi="Verdana" w:cs="Arial"/>
          <w:b/>
          <w:bCs/>
          <w:sz w:val="20"/>
        </w:rPr>
        <w:t xml:space="preserve"> </w:t>
      </w:r>
      <w:r w:rsidRPr="00043331">
        <w:rPr>
          <w:rFonts w:ascii="Verdana" w:hAnsi="Verdana" w:cs="Arial"/>
          <w:sz w:val="20"/>
          <w:lang w:eastAsia="zh-CN"/>
        </w:rPr>
        <w:t xml:space="preserve">Não se </w:t>
      </w:r>
      <w:r w:rsidRPr="00043331">
        <w:rPr>
          <w:rFonts w:ascii="Verdana" w:hAnsi="Verdana" w:cs="Arial"/>
          <w:sz w:val="20"/>
        </w:rPr>
        <w:t xml:space="preserve">verifica contratações correlatas ou interdependentes </w:t>
      </w:r>
      <w:r w:rsidRPr="00043331">
        <w:rPr>
          <w:rFonts w:ascii="Verdana" w:hAnsi="Verdana" w:cs="Arial"/>
          <w:sz w:val="20"/>
          <w:lang w:eastAsia="zh-CN"/>
        </w:rPr>
        <w:t>no período</w:t>
      </w:r>
      <w:r w:rsidRPr="00043331">
        <w:rPr>
          <w:rFonts w:ascii="Verdana" w:hAnsi="Verdana" w:cs="Arial"/>
          <w:sz w:val="20"/>
        </w:rPr>
        <w:t>.</w:t>
      </w:r>
    </w:p>
    <w:p w14:paraId="338A8F58" w14:textId="6CCD9DE6" w:rsidR="00097B75" w:rsidRDefault="00097B75" w:rsidP="00043331">
      <w:pPr>
        <w:spacing w:line="276" w:lineRule="auto"/>
        <w:jc w:val="both"/>
        <w:rPr>
          <w:rFonts w:ascii="Verdana" w:hAnsi="Verdana" w:cs="Arial"/>
          <w:sz w:val="20"/>
        </w:rPr>
      </w:pPr>
    </w:p>
    <w:p w14:paraId="272F6616" w14:textId="77777777" w:rsidR="00043331" w:rsidRPr="00043331" w:rsidRDefault="00043331" w:rsidP="00043331">
      <w:pPr>
        <w:spacing w:line="276" w:lineRule="auto"/>
        <w:jc w:val="both"/>
        <w:rPr>
          <w:rFonts w:ascii="Verdana" w:hAnsi="Verdana" w:cs="Arial"/>
          <w:sz w:val="20"/>
        </w:rPr>
      </w:pPr>
    </w:p>
    <w:p w14:paraId="65A9F52A" w14:textId="77777777" w:rsidR="00097B75" w:rsidRPr="00043331" w:rsidRDefault="00000000" w:rsidP="00043331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b/>
          <w:sz w:val="20"/>
        </w:rPr>
        <w:t>12. POSSÍVEIS IMPACTOS AMBIENTAIS</w:t>
      </w:r>
    </w:p>
    <w:p w14:paraId="442F3010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/>
          <w:sz w:val="20"/>
        </w:rPr>
        <w:lastRenderedPageBreak/>
        <w:t>12.1.</w:t>
      </w:r>
      <w:r w:rsidRPr="00043331">
        <w:rPr>
          <w:rFonts w:ascii="Verdana" w:hAnsi="Verdana"/>
          <w:b/>
          <w:bCs/>
          <w:sz w:val="20"/>
        </w:rPr>
        <w:t xml:space="preserve">  </w:t>
      </w:r>
      <w:r w:rsidRPr="00043331">
        <w:rPr>
          <w:rFonts w:ascii="Verdana" w:hAnsi="Verdana" w:cs="Arial"/>
          <w:sz w:val="20"/>
          <w:lang w:eastAsia="zh-CN"/>
        </w:rPr>
        <w:t>Não há previsão de impacto ambiental para a contratação em tela.</w:t>
      </w:r>
    </w:p>
    <w:p w14:paraId="6153AD8D" w14:textId="77777777" w:rsidR="00097B75" w:rsidRPr="00043331" w:rsidRDefault="00097B75" w:rsidP="00043331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6235EEF6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b/>
          <w:sz w:val="20"/>
        </w:rPr>
        <w:t>13. DECLARAÇÃO E JUSTIFICATIVA DA VIABILIDADE</w:t>
      </w:r>
    </w:p>
    <w:p w14:paraId="4A1D2D0E" w14:textId="77777777" w:rsidR="00097B75" w:rsidRPr="00043331" w:rsidRDefault="00000000" w:rsidP="00043331">
      <w:pPr>
        <w:spacing w:line="276" w:lineRule="auto"/>
        <w:jc w:val="both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>13.1. Neste sentido, a equipe de planejamento deste ETP e de acordo com a autoridade deste requerente, declara viável esta contratação, com base nos elementos apresentados neste documento.</w:t>
      </w:r>
    </w:p>
    <w:p w14:paraId="5C565C2F" w14:textId="77777777" w:rsidR="00097B75" w:rsidRPr="00043331" w:rsidRDefault="00097B75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81B58B4" w14:textId="77777777" w:rsidR="00097B75" w:rsidRPr="00043331" w:rsidRDefault="00000000" w:rsidP="00043331">
      <w:pPr>
        <w:pStyle w:val="Nivel1"/>
        <w:spacing w:before="0" w:after="0"/>
        <w:ind w:left="57"/>
        <w:rPr>
          <w:rFonts w:ascii="Verdana" w:hAnsi="Verdana"/>
          <w:color w:val="auto"/>
          <w:sz w:val="20"/>
          <w:szCs w:val="20"/>
          <w:u w:val="single"/>
        </w:rPr>
      </w:pPr>
      <w:r w:rsidRPr="00043331">
        <w:rPr>
          <w:rFonts w:ascii="Verdana" w:hAnsi="Verdana" w:cs="Times New Roman"/>
          <w:color w:val="auto"/>
          <w:sz w:val="20"/>
          <w:szCs w:val="20"/>
        </w:rPr>
        <w:t xml:space="preserve">14. ADEQUAÇÃO ORÇAMENTÁRIA </w:t>
      </w:r>
    </w:p>
    <w:p w14:paraId="4C26E53B" w14:textId="77777777" w:rsidR="00097B75" w:rsidRPr="00043331" w:rsidRDefault="00000000" w:rsidP="00043331">
      <w:pPr>
        <w:pStyle w:val="PargrafodaLista"/>
        <w:ind w:left="57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43331">
        <w:rPr>
          <w:rFonts w:ascii="Verdana" w:hAnsi="Verdana"/>
          <w:sz w:val="20"/>
          <w:szCs w:val="20"/>
        </w:rPr>
        <w:t>14.1.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0B34DB62" w14:textId="77777777" w:rsidR="00097B75" w:rsidRPr="00043331" w:rsidRDefault="00097B75" w:rsidP="00043331">
      <w:pPr>
        <w:pStyle w:val="PargrafodaLista"/>
        <w:ind w:left="57"/>
        <w:jc w:val="both"/>
        <w:rPr>
          <w:rFonts w:ascii="Verdana" w:hAnsi="Verdana"/>
          <w:sz w:val="20"/>
          <w:szCs w:val="20"/>
        </w:rPr>
      </w:pPr>
    </w:p>
    <w:p w14:paraId="05D0F501" w14:textId="77777777" w:rsidR="00097B75" w:rsidRPr="00043331" w:rsidRDefault="00000000" w:rsidP="00043331">
      <w:pPr>
        <w:numPr>
          <w:ilvl w:val="0"/>
          <w:numId w:val="2"/>
        </w:num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 xml:space="preserve">FICHA – FONTE: 00424 – 1660000000006 - no valor de R$ </w:t>
      </w:r>
      <w:r w:rsidRPr="00043331">
        <w:rPr>
          <w:rFonts w:ascii="Verdana" w:hAnsi="Verdana" w:cs="Arial"/>
          <w:sz w:val="20"/>
        </w:rPr>
        <w:t>19.542,02 (dezenove mil quinhentos e quarenta e dois reais e dois centavos).</w:t>
      </w:r>
    </w:p>
    <w:p w14:paraId="3C53D5E5" w14:textId="77777777" w:rsidR="00097B75" w:rsidRPr="00043331" w:rsidRDefault="00097B75" w:rsidP="00043331">
      <w:pPr>
        <w:spacing w:line="276" w:lineRule="auto"/>
        <w:jc w:val="both"/>
        <w:rPr>
          <w:rFonts w:ascii="Verdana" w:hAnsi="Verdana" w:cs="Arial"/>
          <w:sz w:val="20"/>
        </w:rPr>
      </w:pPr>
    </w:p>
    <w:p w14:paraId="7741844F" w14:textId="77777777" w:rsidR="00097B75" w:rsidRPr="00043331" w:rsidRDefault="00000000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 w:cs="Arial"/>
          <w:b/>
          <w:bCs/>
          <w:sz w:val="20"/>
        </w:rPr>
        <w:t>15. DOS RESPONSÁVEIS PELA ELABORAÇÃO DO TERMO DE REFERÊNCIA</w:t>
      </w:r>
    </w:p>
    <w:p w14:paraId="277DCDE7" w14:textId="77777777" w:rsidR="00097B75" w:rsidRPr="00043331" w:rsidRDefault="00000000" w:rsidP="00043331">
      <w:pPr>
        <w:spacing w:line="276" w:lineRule="auto"/>
        <w:jc w:val="both"/>
        <w:rPr>
          <w:rFonts w:ascii="Verdana" w:hAnsi="Verdana" w:cs="Arial"/>
          <w:sz w:val="20"/>
        </w:rPr>
      </w:pPr>
      <w:r w:rsidRPr="00043331">
        <w:rPr>
          <w:rFonts w:ascii="Verdana" w:hAnsi="Verdana" w:cs="Arial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2050CC7E" w14:textId="77777777" w:rsidR="00097B75" w:rsidRPr="00043331" w:rsidRDefault="00097B75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6C1D2BE" w14:textId="77777777" w:rsidR="00097B75" w:rsidRPr="00043331" w:rsidRDefault="00097B75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4BE9C1C" w14:textId="77777777" w:rsidR="00097B75" w:rsidRPr="00043331" w:rsidRDefault="00097B75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F77DD3F" w14:textId="77777777" w:rsidR="00097B75" w:rsidRPr="00043331" w:rsidRDefault="00097B75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46FBC7D" w14:textId="77777777" w:rsidR="00097B75" w:rsidRPr="00043331" w:rsidRDefault="00000000" w:rsidP="00043331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/>
          <w:sz w:val="20"/>
        </w:rPr>
        <w:t>São Gabriel da Palha, 27 de agosto de 2024</w:t>
      </w:r>
    </w:p>
    <w:p w14:paraId="3D9ED1F7" w14:textId="77777777" w:rsidR="00097B75" w:rsidRPr="00043331" w:rsidRDefault="00097B75" w:rsidP="00043331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10E9C04F" w14:textId="77777777" w:rsidR="00097B75" w:rsidRPr="00043331" w:rsidRDefault="00097B75" w:rsidP="00043331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7283466D" w14:textId="77777777" w:rsidR="00097B75" w:rsidRPr="00043331" w:rsidRDefault="00000000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43331">
        <w:rPr>
          <w:rFonts w:ascii="Verdana" w:hAnsi="Verdana" w:cs="Arial"/>
          <w:b/>
          <w:bCs/>
          <w:sz w:val="20"/>
        </w:rPr>
        <w:t>Elaborado por:</w:t>
      </w:r>
    </w:p>
    <w:p w14:paraId="3131B87D" w14:textId="77777777" w:rsidR="00097B75" w:rsidRPr="00043331" w:rsidRDefault="00097B75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B7F54AC" w14:textId="77777777" w:rsidR="00097B75" w:rsidRPr="00043331" w:rsidRDefault="00097B75" w:rsidP="000433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EE02C57" w14:textId="77777777" w:rsidR="00097B75" w:rsidRPr="00043331" w:rsidRDefault="00097B75" w:rsidP="00043331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3911E7FD" w14:textId="77777777" w:rsidR="00097B75" w:rsidRPr="00043331" w:rsidRDefault="00097B75" w:rsidP="00043331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7EFD9B57" w14:textId="77777777" w:rsidR="00097B75" w:rsidRPr="00043331" w:rsidRDefault="00000000" w:rsidP="00043331">
      <w:pPr>
        <w:spacing w:line="276" w:lineRule="auto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>RUTH BARBARA DA SILWA NASCIMENTO</w:t>
      </w:r>
    </w:p>
    <w:p w14:paraId="623D4EEA" w14:textId="77777777" w:rsidR="00097B75" w:rsidRPr="00043331" w:rsidRDefault="00000000" w:rsidP="00043331">
      <w:pPr>
        <w:spacing w:line="276" w:lineRule="auto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>Assistente Administrativo</w:t>
      </w:r>
    </w:p>
    <w:p w14:paraId="65096004" w14:textId="77777777" w:rsidR="00097B75" w:rsidRPr="00043331" w:rsidRDefault="00000000" w:rsidP="00043331">
      <w:pPr>
        <w:spacing w:line="276" w:lineRule="auto"/>
        <w:rPr>
          <w:rFonts w:ascii="Verdana" w:hAnsi="Verdana"/>
          <w:sz w:val="20"/>
        </w:rPr>
      </w:pPr>
      <w:r w:rsidRPr="00043331">
        <w:rPr>
          <w:rFonts w:ascii="Verdana" w:hAnsi="Verdana" w:cs="Arial"/>
          <w:sz w:val="20"/>
        </w:rPr>
        <w:t xml:space="preserve"> </w:t>
      </w:r>
      <w:hyperlink r:id="rId9">
        <w:bookmarkStart w:id="1" w:name="_GoBack31"/>
        <w:bookmarkStart w:id="2" w:name="_GoBack3111"/>
        <w:r w:rsidRPr="00043331">
          <w:rPr>
            <w:rFonts w:ascii="Verdana" w:hAnsi="Verdana" w:cs="Arial"/>
            <w:sz w:val="20"/>
          </w:rPr>
          <w:t>Mat. nº 002983</w:t>
        </w:r>
      </w:hyperlink>
      <w:bookmarkStart w:id="3" w:name="_GoBack121"/>
      <w:bookmarkStart w:id="4" w:name="_GoBack321"/>
      <w:bookmarkStart w:id="5" w:name="_GoBack21"/>
      <w:bookmarkStart w:id="6" w:name="_GoBack12"/>
      <w:bookmarkStart w:id="7" w:name="_GoBack32"/>
      <w:bookmarkStart w:id="8" w:name="_GoBack2"/>
    </w:p>
    <w:p w14:paraId="33B560B5" w14:textId="77777777" w:rsidR="00097B75" w:rsidRPr="00043331" w:rsidRDefault="00097B75" w:rsidP="00043331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504BBEC5" w14:textId="77777777" w:rsidR="00097B75" w:rsidRPr="00043331" w:rsidRDefault="00097B75" w:rsidP="00043331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04E25C31" w14:textId="77777777" w:rsidR="00097B75" w:rsidRPr="00043331" w:rsidRDefault="00097B75" w:rsidP="00043331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7AF7885B" w14:textId="77777777" w:rsidR="00097B75" w:rsidRPr="00043331" w:rsidRDefault="00097B75" w:rsidP="00043331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053712FC" w14:textId="77777777" w:rsidR="00097B75" w:rsidRPr="00043331" w:rsidRDefault="00097B75" w:rsidP="00043331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2CDFEDD8" w14:textId="77777777" w:rsidR="00097B75" w:rsidRPr="00043331" w:rsidRDefault="00097B75" w:rsidP="00043331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25B435F6" w14:textId="77777777" w:rsidR="00097B75" w:rsidRPr="00043331" w:rsidRDefault="00000000" w:rsidP="00043331">
      <w:pPr>
        <w:spacing w:line="276" w:lineRule="auto"/>
        <w:rPr>
          <w:rFonts w:ascii="Verdana" w:hAnsi="Verdana"/>
          <w:sz w:val="20"/>
        </w:rPr>
      </w:pPr>
      <w:r w:rsidRPr="00043331">
        <w:rPr>
          <w:rFonts w:ascii="Verdana" w:hAnsi="Verdana"/>
          <w:sz w:val="20"/>
        </w:rPr>
        <w:t>RODOLFO ANTÔNIO DA SILVA NETO</w:t>
      </w:r>
    </w:p>
    <w:p w14:paraId="0D86E494" w14:textId="77777777" w:rsidR="00097B75" w:rsidRPr="00043331" w:rsidRDefault="00000000" w:rsidP="00043331">
      <w:pPr>
        <w:spacing w:line="276" w:lineRule="auto"/>
        <w:rPr>
          <w:rFonts w:ascii="Verdana" w:hAnsi="Verdana"/>
          <w:sz w:val="20"/>
        </w:rPr>
      </w:pPr>
      <w:r w:rsidRPr="00043331">
        <w:rPr>
          <w:rFonts w:ascii="Verdana" w:hAnsi="Verdana"/>
          <w:sz w:val="20"/>
        </w:rPr>
        <w:t>Auxiliar Administrativo</w:t>
      </w:r>
    </w:p>
    <w:p w14:paraId="0AFBBCD0" w14:textId="77777777" w:rsidR="00097B75" w:rsidRPr="00043331" w:rsidRDefault="00000000" w:rsidP="00043331">
      <w:pPr>
        <w:spacing w:line="276" w:lineRule="auto"/>
        <w:rPr>
          <w:rFonts w:ascii="Verdana" w:hAnsi="Verdana"/>
          <w:sz w:val="20"/>
        </w:rPr>
      </w:pPr>
      <w:proofErr w:type="spellStart"/>
      <w:r w:rsidRPr="00043331">
        <w:rPr>
          <w:rFonts w:ascii="Verdana" w:hAnsi="Verdana"/>
          <w:sz w:val="20"/>
        </w:rPr>
        <w:t>Mat</w:t>
      </w:r>
      <w:proofErr w:type="spellEnd"/>
      <w:r w:rsidRPr="00043331">
        <w:rPr>
          <w:rFonts w:ascii="Verdana" w:hAnsi="Verdana"/>
          <w:sz w:val="20"/>
        </w:rPr>
        <w:t xml:space="preserve"> nº 000406</w:t>
      </w:r>
      <w:bookmarkStart w:id="9" w:name="_GoBack3"/>
      <w:bookmarkStart w:id="10" w:name="_GoBack3112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6873021" w14:textId="77777777" w:rsidR="00097B75" w:rsidRPr="00043331" w:rsidRDefault="00097B75" w:rsidP="00043331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</w:p>
    <w:sectPr w:rsidR="00097B75" w:rsidRPr="00043331" w:rsidSect="00043331">
      <w:headerReference w:type="default" r:id="rId10"/>
      <w:footerReference w:type="default" r:id="rId11"/>
      <w:pgSz w:w="11906" w:h="16838"/>
      <w:pgMar w:top="851" w:right="905" w:bottom="1135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974D7" w14:textId="77777777" w:rsidR="00AF55E7" w:rsidRDefault="00AF55E7">
      <w:r>
        <w:separator/>
      </w:r>
    </w:p>
  </w:endnote>
  <w:endnote w:type="continuationSeparator" w:id="0">
    <w:p w14:paraId="29145485" w14:textId="77777777" w:rsidR="00AF55E7" w:rsidRDefault="00AF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Cambria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0">
    <w:panose1 w:val="00000000000000000000"/>
    <w:charset w:val="00"/>
    <w:family w:val="roman"/>
    <w:notTrueType/>
    <w:pitch w:val="default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BB892" w14:textId="77777777" w:rsidR="00097B7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BB4859D" w14:textId="77777777" w:rsidR="00097B75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F7E43" w14:textId="77777777" w:rsidR="00AF55E7" w:rsidRDefault="00AF55E7">
      <w:r>
        <w:separator/>
      </w:r>
    </w:p>
  </w:footnote>
  <w:footnote w:type="continuationSeparator" w:id="0">
    <w:p w14:paraId="372ED5B9" w14:textId="77777777" w:rsidR="00AF55E7" w:rsidRDefault="00AF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F2BC" w14:textId="77777777" w:rsidR="00097B75" w:rsidRDefault="00097B75">
    <w:pPr>
      <w:rPr>
        <w:rFonts w:ascii="Verdana" w:hAnsi="Verdana"/>
        <w:sz w:val="26"/>
        <w:szCs w:val="26"/>
      </w:rPr>
    </w:pPr>
  </w:p>
  <w:p w14:paraId="163BDFF4" w14:textId="77777777" w:rsidR="00097B75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1" behindDoc="1" locked="0" layoutInCell="0" allowOverlap="1" wp14:anchorId="27264DFA" wp14:editId="038A40F9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3" name="Imagem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0B5C53" w14:textId="77777777" w:rsidR="00097B75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58E196F8" w14:textId="77777777" w:rsidR="00097B75" w:rsidRDefault="00097B75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F5223"/>
    <w:multiLevelType w:val="multilevel"/>
    <w:tmpl w:val="B2EC9F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D77487"/>
    <w:multiLevelType w:val="multilevel"/>
    <w:tmpl w:val="4A9809A4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6363E4D"/>
    <w:multiLevelType w:val="multilevel"/>
    <w:tmpl w:val="ABAC97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Liberation Serif" w:hAnsi="Liberation Seri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034305704">
    <w:abstractNumId w:val="2"/>
  </w:num>
  <w:num w:numId="2" w16cid:durableId="1550805212">
    <w:abstractNumId w:val="1"/>
  </w:num>
  <w:num w:numId="3" w16cid:durableId="622658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7B75"/>
    <w:rsid w:val="00043331"/>
    <w:rsid w:val="00050994"/>
    <w:rsid w:val="00097B75"/>
    <w:rsid w:val="001C1C62"/>
    <w:rsid w:val="00AF55E7"/>
    <w:rsid w:val="00BC088B"/>
    <w:rsid w:val="00C6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BA48D"/>
  <w15:docId w15:val="{E5345D46-50A7-4B73-870B-DAB7B816A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basedOn w:val="Fontepargpadro"/>
    <w:uiPriority w:val="22"/>
    <w:qFormat/>
    <w:rsid w:val="0053725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FootnoteCharacters">
    <w:name w:val="Foot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qFormat/>
  </w:style>
  <w:style w:type="character" w:customStyle="1" w:styleId="citao2Char">
    <w:name w:val="citação 2 Char"/>
    <w:qFormat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character" w:customStyle="1" w:styleId="GradeColorida-nfase1Char">
    <w:name w:val="Grade Colorida - Ênfase 1 Char"/>
    <w:qFormat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styleId="Refdecomentrio">
    <w:name w:val="annotation reference"/>
    <w:qFormat/>
    <w:rPr>
      <w:sz w:val="18"/>
      <w:szCs w:val="18"/>
    </w:rPr>
  </w:style>
  <w:style w:type="character" w:customStyle="1" w:styleId="TextodecomentrioChar">
    <w:name w:val="Texto de comentário Char"/>
    <w:qFormat/>
    <w:rPr>
      <w:rFonts w:ascii="Arial" w:hAnsi="Arial" w:cs="Tahoma"/>
    </w:rPr>
  </w:style>
  <w:style w:type="character" w:customStyle="1" w:styleId="AssuntodocomentrioChar">
    <w:name w:val="Assunto do comentário Char"/>
    <w:qFormat/>
    <w:rPr>
      <w:rFonts w:ascii="Arial" w:hAnsi="Arial" w:cs="Tahoma"/>
      <w:b/>
      <w:bCs/>
    </w:rPr>
  </w:style>
  <w:style w:type="character" w:customStyle="1" w:styleId="Nivel01Char">
    <w:name w:val="Nivel 01 Char"/>
    <w:qFormat/>
    <w:rPr>
      <w:rFonts w:ascii="Ecofont_Spranq_eco_Sans" w:eastAsia="MS Gothic" w:hAnsi="Ecofont_Spranq_eco_Sans"/>
      <w:b/>
      <w:bCs/>
      <w:color w:val="000000"/>
    </w:rPr>
  </w:style>
  <w:style w:type="character" w:customStyle="1" w:styleId="Nivel01Char0">
    <w:name w:val="Nivel_01 Char"/>
    <w:qFormat/>
    <w:rPr>
      <w:rFonts w:ascii="Ecofont_Spranq_eco_Sans" w:eastAsia="MS Gothic" w:hAnsi="Ecofont_Spranq_eco_Sans" w:cs="Times New Roman"/>
      <w:b/>
      <w:bCs/>
      <w:color w:val="365F91"/>
      <w:sz w:val="32"/>
      <w:szCs w:val="32"/>
    </w:rPr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cayt-misspell-word">
    <w:name w:val="scayt-misspell-word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contextualSpacing/>
      <w:jc w:val="both"/>
    </w:pPr>
    <w:rPr>
      <w:rFonts w:ascii="Arial" w:hAnsi="Arial" w:cs="Arial"/>
      <w:sz w:val="20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Ttulo3">
    <w:name w:val="Título3"/>
    <w:basedOn w:val="Normal"/>
    <w:qFormat/>
    <w:pPr>
      <w:keepNext/>
      <w:suppressAutoHyphens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Ttulo2">
    <w:name w:val="Título2"/>
    <w:basedOn w:val="Normal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tulo10">
    <w:name w:val="Título1"/>
    <w:basedOn w:val="Normal"/>
    <w:qFormat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Legenda1">
    <w:name w:val="Legenda1"/>
    <w:basedOn w:val="Normal"/>
    <w:qFormat/>
    <w:pPr>
      <w:spacing w:before="120" w:after="120"/>
    </w:pPr>
    <w:rPr>
      <w:i/>
      <w:iCs/>
    </w:rPr>
  </w:style>
  <w:style w:type="paragraph" w:customStyle="1" w:styleId="Default">
    <w:name w:val="Default"/>
    <w:qFormat/>
    <w:rPr>
      <w:rFonts w:ascii="Liberation Serif" w:eastAsia="0" w:hAnsi="Liberation Serif" w:cs="Lucida Sans"/>
      <w:color w:val="000000"/>
      <w:kern w:val="2"/>
      <w:sz w:val="24"/>
      <w:szCs w:val="24"/>
      <w:lang w:eastAsia="zh-CN" w:bidi="hi-I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qFormat/>
    <w:pPr>
      <w:spacing w:before="280" w:after="280"/>
    </w:pPr>
    <w:rPr>
      <w:rFonts w:ascii="IPMDOI+TimesNewRoman" w:hAnsi="IPMDOI+TimesNewRoman" w:cs="IPMDOI+TimesNewRoman"/>
    </w:rPr>
  </w:style>
  <w:style w:type="paragraph" w:customStyle="1" w:styleId="WW-Padro">
    <w:name w:val="WW-Padrão"/>
    <w:qFormat/>
    <w:rPr>
      <w:rFonts w:ascii="IPMDOI+TimesNewRoman" w:hAnsi="IPMDOI+TimesNewRoman" w:cs="IPMDOI+TimesNewRoman"/>
    </w:rPr>
  </w:style>
  <w:style w:type="paragraph" w:customStyle="1" w:styleId="Contedodetabela">
    <w:name w:val="Conteúdo de tabela"/>
    <w:basedOn w:val="Normal"/>
    <w:qFormat/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ascii="Liberation Serif" w:eastAsia="0" w:hAnsi="Liberation Serif" w:cs="Lucida Sans"/>
      <w:kern w:val="2"/>
      <w:sz w:val="24"/>
      <w:lang w:bidi="hi-IN"/>
    </w:rPr>
  </w:style>
  <w:style w:type="paragraph" w:customStyle="1" w:styleId="Indentado0">
    <w:name w:val="Indentado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  <w:tab w:val="right" w:pos="9923"/>
      </w:tabs>
      <w:ind w:left="567" w:firstLine="851"/>
      <w:jc w:val="both"/>
    </w:pPr>
  </w:style>
  <w:style w:type="paragraph" w:customStyle="1" w:styleId="Pa4">
    <w:name w:val="Pa4"/>
    <w:qFormat/>
    <w:pPr>
      <w:suppressAutoHyphens w:val="0"/>
      <w:spacing w:line="181" w:lineRule="atLeast"/>
    </w:pPr>
    <w:rPr>
      <w:rFonts w:ascii="Univers 45 Light" w:eastAsia="SimSun" w:hAnsi="Univers 45 Light"/>
      <w:lang w:eastAsia="pt-BR"/>
    </w:rPr>
  </w:style>
  <w:style w:type="paragraph" w:customStyle="1" w:styleId="Pa28">
    <w:name w:val="Pa28"/>
    <w:qFormat/>
    <w:pPr>
      <w:suppressAutoHyphens w:val="0"/>
      <w:spacing w:line="181" w:lineRule="atLeast"/>
    </w:pPr>
    <w:rPr>
      <w:rFonts w:ascii="Univers 45 Light" w:eastAsia="SimSun" w:hAnsi="Univers 45 Light"/>
      <w:lang w:eastAsia="pt-BR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NormalWeb">
    <w:name w:val="Normal (Web)"/>
    <w:basedOn w:val="Normal"/>
    <w:qFormat/>
    <w:pPr>
      <w:spacing w:before="280" w:after="280"/>
    </w:pPr>
  </w:style>
  <w:style w:type="paragraph" w:styleId="Textodebalo">
    <w:name w:val="Balloon Text"/>
    <w:basedOn w:val="Normal"/>
    <w:qFormat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qFormat/>
    <w:pPr>
      <w:spacing w:after="120"/>
      <w:jc w:val="both"/>
    </w:pPr>
    <w:rPr>
      <w:b/>
    </w:rPr>
  </w:style>
  <w:style w:type="paragraph" w:styleId="Commarcadores5">
    <w:name w:val="List Bullet 5"/>
    <w:basedOn w:val="Normal"/>
    <w:pPr>
      <w:contextualSpacing/>
    </w:pPr>
  </w:style>
  <w:style w:type="paragraph" w:customStyle="1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val="x-none" w:eastAsia="en-US"/>
    </w:rPr>
  </w:style>
  <w:style w:type="paragraph" w:styleId="Textodecomentrio">
    <w:name w:val="annotation text"/>
    <w:basedOn w:val="Normal"/>
    <w:qFormat/>
  </w:style>
  <w:style w:type="paragraph" w:styleId="Assuntodocomentrio">
    <w:name w:val="annotation subject"/>
    <w:qFormat/>
    <w:rPr>
      <w:b/>
      <w:bCs/>
      <w:sz w:val="20"/>
      <w:szCs w:val="20"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Nivel010">
    <w:name w:val="Nivel_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Nivel10">
    <w:name w:val="Nivel 1"/>
    <w:qFormat/>
    <w:pPr>
      <w:tabs>
        <w:tab w:val="left" w:pos="360"/>
      </w:tabs>
      <w:spacing w:before="120" w:after="120" w:line="276" w:lineRule="auto"/>
      <w:ind w:left="644" w:hanging="432"/>
      <w:jc w:val="both"/>
    </w:pPr>
    <w:rPr>
      <w:rFonts w:ascii="Ecofont_Spranq_eco_Sans" w:eastAsia="Arial Unicode MS" w:hAnsi="Ecofont_Spranq_eco_Sans" w:cs="Arial"/>
      <w:b/>
    </w:rPr>
  </w:style>
  <w:style w:type="paragraph" w:customStyle="1" w:styleId="Nivel4">
    <w:name w:val="Nivel 4"/>
    <w:qFormat/>
    <w:pPr>
      <w:tabs>
        <w:tab w:val="left" w:pos="360"/>
      </w:tabs>
      <w:spacing w:before="120" w:after="120" w:line="276" w:lineRule="auto"/>
      <w:ind w:left="2491"/>
      <w:jc w:val="both"/>
    </w:pPr>
    <w:rPr>
      <w:rFonts w:ascii="Ecofont_Spranq_eco_Sans" w:eastAsia="Arial Unicode MS" w:hAnsi="Ecofont_Spranq_eco_Sans" w:cs="Arial"/>
    </w:rPr>
  </w:style>
  <w:style w:type="paragraph" w:customStyle="1" w:styleId="Nivel5">
    <w:name w:val="Nivel 5"/>
    <w:qFormat/>
    <w:pPr>
      <w:tabs>
        <w:tab w:val="left" w:pos="360"/>
      </w:tabs>
      <w:spacing w:before="120" w:after="120" w:line="276" w:lineRule="auto"/>
      <w:ind w:left="3485"/>
      <w:jc w:val="both"/>
    </w:pPr>
    <w:rPr>
      <w:rFonts w:ascii="Ecofont_Spranq_eco_Sans" w:eastAsia="Arial Unicode MS" w:hAnsi="Ecofont_Spranq_eco_Sans" w:cs="Arial"/>
    </w:rPr>
  </w:style>
  <w:style w:type="paragraph" w:customStyle="1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customStyle="1" w:styleId="WW8Num2">
    <w:name w:val="WW8Num2"/>
    <w:qFormat/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7</Pages>
  <Words>2735</Words>
  <Characters>14769</Characters>
  <Application>Microsoft Office Word</Application>
  <DocSecurity>0</DocSecurity>
  <Lines>123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169</cp:revision>
  <cp:lastPrinted>2024-09-17T12:13:00Z</cp:lastPrinted>
  <dcterms:created xsi:type="dcterms:W3CDTF">2024-09-17T11:34:00Z</dcterms:created>
  <dcterms:modified xsi:type="dcterms:W3CDTF">2024-09-17T12:13:00Z</dcterms:modified>
  <dc:language>pt-BR</dc:language>
</cp:coreProperties>
</file>